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แนวคำตอบใบกิจกรรมที่ 11.1</w:t>
      </w:r>
    </w:p>
    <w:tbl>
      <w:tblPr>
        <w:tblStyle w:val="Table1"/>
        <w:tblW w:w="90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04"/>
        <w:gridCol w:w="3382"/>
        <w:gridCol w:w="2169"/>
        <w:gridCol w:w="2161"/>
        <w:tblGridChange w:id="0">
          <w:tblGrid>
            <w:gridCol w:w="1304"/>
            <w:gridCol w:w="3382"/>
            <w:gridCol w:w="2169"/>
            <w:gridCol w:w="2161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ข้อ</w:t>
            </w:r>
          </w:p>
        </w:tc>
        <w:tc>
          <w:tcPr/>
          <w:p w:rsidR="00000000" w:rsidDel="00000000" w:rsidP="00000000" w:rsidRDefault="00000000" w:rsidRPr="00000000" w14:paraId="000000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บล็อกคำสั่ง</w:t>
            </w:r>
          </w:p>
        </w:tc>
        <w:tc>
          <w:tcPr/>
          <w:p w:rsidR="00000000" w:rsidDel="00000000" w:rsidP="00000000" w:rsidRDefault="00000000" w:rsidRPr="00000000" w14:paraId="00000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กำหนดข้อมูลเข้า</w:t>
            </w:r>
          </w:p>
        </w:tc>
        <w:tc>
          <w:tcPr/>
          <w:p w:rsidR="00000000" w:rsidDel="00000000" w:rsidP="00000000" w:rsidRDefault="00000000" w:rsidRPr="00000000" w14:paraId="000000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ผลลัพธ์</w:t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</w:rPr>
              <w:drawing>
                <wp:inline distB="0" distT="0" distL="0" distR="0">
                  <wp:extent cx="1764301" cy="1485296"/>
                  <wp:effectExtent b="0" l="0" r="0" t="0"/>
                  <wp:docPr id="6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301" cy="14852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   10</w:t>
            </w:r>
          </w:p>
        </w:tc>
      </w:tr>
      <w:tr>
        <w:trPr>
          <w:trHeight w:val="460" w:hRule="atLeast"/>
        </w:trPr>
        <w:tc>
          <w:tcPr>
            <w:vMerge w:val="restart"/>
          </w:tcPr>
          <w:p w:rsidR="00000000" w:rsidDel="00000000" w:rsidP="00000000" w:rsidRDefault="00000000" w:rsidRPr="00000000" w14:paraId="000000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B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</w:rPr>
              <w:drawing>
                <wp:inline distB="0" distT="0" distL="0" distR="0">
                  <wp:extent cx="1752381" cy="1927619"/>
                  <wp:effectExtent b="0" l="0" r="0" t="0"/>
                  <wp:docPr id="1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381" cy="192761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ป้อนข้อมูล 3</w:t>
            </w:r>
          </w:p>
        </w:tc>
        <w:tc>
          <w:tcPr/>
          <w:p w:rsidR="00000000" w:rsidDel="00000000" w:rsidP="00000000" w:rsidRDefault="00000000" w:rsidRPr="00000000" w14:paraId="000000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7</w:t>
            </w:r>
          </w:p>
        </w:tc>
      </w:tr>
      <w:tr>
        <w:trPr>
          <w:trHeight w:val="460" w:hRule="atLeast"/>
        </w:trPr>
        <w:tc>
          <w:tcPr>
            <w:vMerge w:val="continue"/>
          </w:tcPr>
          <w:p w:rsidR="00000000" w:rsidDel="00000000" w:rsidP="00000000" w:rsidRDefault="00000000" w:rsidRPr="00000000" w14:paraId="0000000E">
            <w:pPr>
              <w:widowControl w:val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0F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ป้อนข้อมูล 6</w:t>
            </w:r>
          </w:p>
        </w:tc>
        <w:tc>
          <w:tcPr/>
          <w:p w:rsidR="00000000" w:rsidDel="00000000" w:rsidP="00000000" w:rsidRDefault="00000000" w:rsidRPr="00000000" w14:paraId="00000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22</w:t>
            </w:r>
          </w:p>
        </w:tc>
      </w:tr>
      <w:tr>
        <w:trPr>
          <w:trHeight w:val="460" w:hRule="atLeast"/>
        </w:trPr>
        <w:tc>
          <w:tcPr>
            <w:vMerge w:val="continue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3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ป้อนข้อมูล 8</w:t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37</w:t>
            </w:r>
          </w:p>
        </w:tc>
      </w:tr>
      <w:tr>
        <w:trPr>
          <w:trHeight w:val="620" w:hRule="atLeast"/>
        </w:trPr>
        <w:tc>
          <w:tcPr>
            <w:vMerge w:val="restart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7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cs="Courier New" w:eastAsia="Courier New" w:hAnsi="Courier New"/>
                <w:b w:val="1"/>
                <w:color w:val="00008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</w:rPr>
              <w:drawing>
                <wp:inline distB="0" distT="0" distL="0" distR="0">
                  <wp:extent cx="1756616" cy="1969043"/>
                  <wp:effectExtent b="0" l="0" r="0" t="0"/>
                  <wp:docPr id="5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616" cy="196904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ป้อนข้อมูล 2</w:t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     2</w:t>
            </w:r>
          </w:p>
        </w:tc>
      </w:tr>
      <w:tr>
        <w:trPr>
          <w:trHeight w:val="620" w:hRule="atLeast"/>
        </w:trPr>
        <w:tc>
          <w:tcPr>
            <w:vMerge w:val="continue"/>
          </w:tcPr>
          <w:p w:rsidR="00000000" w:rsidDel="00000000" w:rsidP="00000000" w:rsidRDefault="00000000" w:rsidRPr="00000000" w14:paraId="0000001A">
            <w:pPr>
              <w:widowControl w:val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B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ป้อนข้อมูล 3</w:t>
            </w:r>
          </w:p>
        </w:tc>
        <w:tc>
          <w:tcPr/>
          <w:p w:rsidR="00000000" w:rsidDel="00000000" w:rsidP="00000000" w:rsidRDefault="00000000" w:rsidRPr="00000000" w14:paraId="000000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     6</w:t>
            </w:r>
          </w:p>
        </w:tc>
      </w:tr>
      <w:tr>
        <w:trPr>
          <w:trHeight w:val="620" w:hRule="atLeast"/>
        </w:trPr>
        <w:tc>
          <w:tcPr>
            <w:vMerge w:val="continue"/>
          </w:tcPr>
          <w:p w:rsidR="00000000" w:rsidDel="00000000" w:rsidP="00000000" w:rsidRDefault="00000000" w:rsidRPr="00000000" w14:paraId="0000001E">
            <w:pPr>
              <w:widowControl w:val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F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ป้อนข้อมูล 4</w:t>
            </w:r>
          </w:p>
        </w:tc>
        <w:tc>
          <w:tcPr/>
          <w:p w:rsidR="00000000" w:rsidDel="00000000" w:rsidP="00000000" w:rsidRDefault="00000000" w:rsidRPr="00000000" w14:paraId="000000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   24</w:t>
            </w:r>
          </w:p>
        </w:tc>
      </w:tr>
    </w:tbl>
    <w:p w:rsidR="00000000" w:rsidDel="00000000" w:rsidP="00000000" w:rsidRDefault="00000000" w:rsidRPr="00000000" w14:paraId="00000022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tabs>
          <w:tab w:val="left" w:pos="507"/>
          <w:tab w:val="center" w:pos="4513"/>
        </w:tabs>
        <w:spacing w:line="240" w:lineRule="auto"/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tabs>
          <w:tab w:val="left" w:pos="507"/>
          <w:tab w:val="center" w:pos="4513"/>
        </w:tabs>
        <w:spacing w:line="240" w:lineRule="auto"/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tabs>
          <w:tab w:val="left" w:pos="507"/>
          <w:tab w:val="center" w:pos="4513"/>
        </w:tabs>
        <w:spacing w:line="240" w:lineRule="auto"/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แนวคำตอบแบบทดสอบกิจกรรมที่ 11</w:t>
      </w:r>
    </w:p>
    <w:p w:rsidR="00000000" w:rsidDel="00000000" w:rsidP="00000000" w:rsidRDefault="00000000" w:rsidRPr="00000000" w14:paraId="00000026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ข้อ 1</w:t>
      </w:r>
    </w:p>
    <w:p w:rsidR="00000000" w:rsidDel="00000000" w:rsidP="00000000" w:rsidRDefault="00000000" w:rsidRPr="00000000" w14:paraId="00000027">
      <w:pPr>
        <w:widowControl w:val="0"/>
        <w:tabs>
          <w:tab w:val="left" w:pos="507"/>
          <w:tab w:val="center" w:pos="4513"/>
        </w:tabs>
        <w:spacing w:line="240" w:lineRule="auto"/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</w:rPr>
        <w:drawing>
          <wp:inline distB="114300" distT="114300" distL="114300" distR="114300">
            <wp:extent cx="3400425" cy="3267075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3267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tabs>
          <w:tab w:val="left" w:pos="507"/>
          <w:tab w:val="center" w:pos="4513"/>
        </w:tabs>
        <w:spacing w:line="240" w:lineRule="auto"/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   </w:t>
      </w:r>
    </w:p>
    <w:p w:rsidR="00000000" w:rsidDel="00000000" w:rsidP="00000000" w:rsidRDefault="00000000" w:rsidRPr="00000000" w14:paraId="0000002A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ตัวอย่างชุดทดสอบและผลลัพธ์มีดังนี้</w:t>
      </w:r>
    </w:p>
    <w:tbl>
      <w:tblPr>
        <w:tblStyle w:val="Table2"/>
        <w:tblW w:w="8130.0" w:type="dxa"/>
        <w:jc w:val="left"/>
        <w:tblInd w:w="110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30"/>
        <w:gridCol w:w="3030"/>
        <w:gridCol w:w="3570"/>
        <w:tblGridChange w:id="0">
          <w:tblGrid>
            <w:gridCol w:w="1530"/>
            <w:gridCol w:w="3030"/>
            <w:gridCol w:w="3570"/>
          </w:tblGrid>
        </w:tblGridChange>
      </w:tblGrid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ข้อมูลทดสอบที่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ข้อมูลเข้า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ผลลัพธ์</w:t>
            </w:r>
          </w:p>
        </w:tc>
      </w:tr>
      <w:tr>
        <w:trPr>
          <w:trHeight w:val="1180" w:hRule="atLeast"/>
        </w:trPr>
        <w:tc>
          <w:tcPr/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รับเงินต้น      : 10000</w:t>
              <w:br w:type="textWrapping"/>
              <w:t xml:space="preserve">รับดอกเบี้ยร้อยละต่อปี    : 5</w:t>
              <w:br w:type="textWrapping"/>
              <w:t xml:space="preserve">รับจำนวนปีที่ฝาก  :  2</w:t>
            </w:r>
          </w:p>
        </w:tc>
        <w:tc>
          <w:tcPr/>
          <w:p w:rsidR="00000000" w:rsidDel="00000000" w:rsidP="00000000" w:rsidRDefault="00000000" w:rsidRPr="00000000" w14:paraId="00000030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ลูกค้าได้รับเงินคืน      11025         บาท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0" w:hRule="atLeast"/>
        </w:trPr>
        <w:tc>
          <w:tcPr/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รับเงินต้น      : 30500</w:t>
              <w:br w:type="textWrapping"/>
              <w:t xml:space="preserve">รับดอกเบี้ยร้อยละต่อปี    : 7</w:t>
              <w:br w:type="textWrapping"/>
              <w:t xml:space="preserve">รับจำนวนปีที่ฝาก  :  4</w:t>
            </w:r>
          </w:p>
        </w:tc>
        <w:tc>
          <w:tcPr/>
          <w:p w:rsidR="00000000" w:rsidDel="00000000" w:rsidP="00000000" w:rsidRDefault="00000000" w:rsidRPr="00000000" w14:paraId="00000033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ลูกค้าได้รับเงินคืน      39979.28         บาท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0" w:hRule="atLeast"/>
        </w:trPr>
        <w:tc>
          <w:tcPr/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รับเงินต้น      : 26000</w:t>
              <w:br w:type="textWrapping"/>
              <w:t xml:space="preserve">รับดอกเบี้ยร้อยละต่อปี    : 3</w:t>
              <w:br w:type="textWrapping"/>
              <w:t xml:space="preserve">รับจำนวนปีที่ฝาก  :  5</w:t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ลูกค้าได้รับเงินคืน      28410.90         บาท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widowControl w:val="0"/>
        <w:tabs>
          <w:tab w:val="left" w:pos="507"/>
          <w:tab w:val="center" w:pos="4513"/>
        </w:tabs>
        <w:spacing w:line="240" w:lineRule="auto"/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ข้อ 2</w:t>
      </w:r>
    </w:p>
    <w:p w:rsidR="00000000" w:rsidDel="00000000" w:rsidP="00000000" w:rsidRDefault="00000000" w:rsidRPr="00000000" w14:paraId="0000003E">
      <w:pPr>
        <w:widowControl w:val="0"/>
        <w:tabs>
          <w:tab w:val="left" w:pos="507"/>
          <w:tab w:val="center" w:pos="4513"/>
        </w:tabs>
        <w:spacing w:line="240" w:lineRule="auto"/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</w:rPr>
        <w:drawing>
          <wp:inline distB="114300" distT="114300" distL="114300" distR="114300">
            <wp:extent cx="4973203" cy="6529388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73203" cy="65293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  ตัวอย่างชุดทดสอบและผลลัพธ์มีดังนี้</w:t>
      </w:r>
    </w:p>
    <w:p w:rsidR="00000000" w:rsidDel="00000000" w:rsidP="00000000" w:rsidRDefault="00000000" w:rsidRPr="00000000" w14:paraId="00000043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73"/>
        <w:gridCol w:w="988"/>
        <w:gridCol w:w="4180"/>
        <w:gridCol w:w="2075"/>
        <w:tblGridChange w:id="0">
          <w:tblGrid>
            <w:gridCol w:w="1773"/>
            <w:gridCol w:w="988"/>
            <w:gridCol w:w="4180"/>
            <w:gridCol w:w="2075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ข้อมูลทดสอบที่</w:t>
            </w:r>
          </w:p>
        </w:tc>
        <w:tc>
          <w:tcPr/>
          <w:p w:rsidR="00000000" w:rsidDel="00000000" w:rsidP="00000000" w:rsidRDefault="00000000" w:rsidRPr="00000000" w14:paraId="00000045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ตัวเลขที่กำหนด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ข้อมูลเข้า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ผลลัพธ์</w:t>
            </w:r>
          </w:p>
        </w:tc>
      </w:tr>
      <w:tr>
        <w:trPr>
          <w:trHeight w:val="1720" w:hRule="atLeast"/>
        </w:trPr>
        <w:tc>
          <w:tcPr/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9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4A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1  : 34  </w:t>
              <w:br w:type="textWrapping"/>
              <w:t xml:space="preserve">ทายได้ไม่เกิน 7 ครั้ง คุณทายครั้งที่  2  : 12</w:t>
              <w:br w:type="textWrapping"/>
              <w:t xml:space="preserve">ทายได้ไม่เกิน 7 ครั้ง คุณทายครั้งที่  3  : 16</w:t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มากเกินไป</w:t>
            </w:r>
          </w:p>
          <w:p w:rsidR="00000000" w:rsidDel="00000000" w:rsidP="00000000" w:rsidRDefault="00000000" w:rsidRPr="00000000" w14:paraId="0000004C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น้อยเกินไป</w:t>
            </w:r>
          </w:p>
          <w:p w:rsidR="00000000" w:rsidDel="00000000" w:rsidP="00000000" w:rsidRDefault="00000000" w:rsidRPr="00000000" w14:paraId="0000004D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ยินดีด้วย คุณทายถูก</w:t>
            </w:r>
          </w:p>
          <w:p w:rsidR="00000000" w:rsidDel="00000000" w:rsidP="00000000" w:rsidRDefault="00000000" w:rsidRPr="00000000" w14:paraId="0000004E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คุณทายไป 3 ครั้ง</w:t>
            </w:r>
          </w:p>
        </w:tc>
      </w:tr>
      <w:tr>
        <w:trPr>
          <w:trHeight w:val="1180" w:hRule="atLeast"/>
        </w:trPr>
        <w:tc>
          <w:tcPr/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0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55</w:t>
            </w:r>
          </w:p>
        </w:tc>
        <w:tc>
          <w:tcPr/>
          <w:p w:rsidR="00000000" w:rsidDel="00000000" w:rsidP="00000000" w:rsidRDefault="00000000" w:rsidRPr="00000000" w14:paraId="00000051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1  :  28</w:t>
            </w:r>
          </w:p>
          <w:p w:rsidR="00000000" w:rsidDel="00000000" w:rsidP="00000000" w:rsidRDefault="00000000" w:rsidRPr="00000000" w14:paraId="00000052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2  :  77</w:t>
            </w:r>
          </w:p>
          <w:p w:rsidR="00000000" w:rsidDel="00000000" w:rsidP="00000000" w:rsidRDefault="00000000" w:rsidRPr="00000000" w14:paraId="00000053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3  :  3</w:t>
            </w:r>
          </w:p>
          <w:p w:rsidR="00000000" w:rsidDel="00000000" w:rsidP="00000000" w:rsidRDefault="00000000" w:rsidRPr="00000000" w14:paraId="00000054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4  :  90</w:t>
            </w:r>
          </w:p>
          <w:p w:rsidR="00000000" w:rsidDel="00000000" w:rsidP="00000000" w:rsidRDefault="00000000" w:rsidRPr="00000000" w14:paraId="00000055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5  :  14</w:t>
            </w:r>
          </w:p>
          <w:p w:rsidR="00000000" w:rsidDel="00000000" w:rsidP="00000000" w:rsidRDefault="00000000" w:rsidRPr="00000000" w14:paraId="00000056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6  :  6</w:t>
            </w:r>
          </w:p>
          <w:p w:rsidR="00000000" w:rsidDel="00000000" w:rsidP="00000000" w:rsidRDefault="00000000" w:rsidRPr="00000000" w14:paraId="00000057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7  :  33</w:t>
            </w:r>
          </w:p>
          <w:p w:rsidR="00000000" w:rsidDel="00000000" w:rsidP="00000000" w:rsidRDefault="00000000" w:rsidRPr="00000000" w14:paraId="00000058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น้อยเกินไป</w:t>
              <w:br w:type="textWrapping"/>
              <w:t xml:space="preserve">มากเกินไป</w:t>
            </w:r>
          </w:p>
          <w:p w:rsidR="00000000" w:rsidDel="00000000" w:rsidP="00000000" w:rsidRDefault="00000000" w:rsidRPr="00000000" w14:paraId="0000005A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น้อยเกินไป</w:t>
              <w:br w:type="textWrapping"/>
              <w:t xml:space="preserve">มากเกินไป</w:t>
            </w:r>
          </w:p>
          <w:p w:rsidR="00000000" w:rsidDel="00000000" w:rsidP="00000000" w:rsidRDefault="00000000" w:rsidRPr="00000000" w14:paraId="0000005B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น้อยเกินไป</w:t>
              <w:br w:type="textWrapping"/>
              <w:t xml:space="preserve">น้อยเกินไป</w:t>
              <w:br w:type="textWrapping"/>
              <w:t xml:space="preserve">น้อยเกินไป</w:t>
              <w:br w:type="textWrapping"/>
              <w:t xml:space="preserve">เสียใจด้วย คุณทายผิด</w:t>
            </w:r>
          </w:p>
          <w:p w:rsidR="00000000" w:rsidDel="00000000" w:rsidP="00000000" w:rsidRDefault="00000000" w:rsidRPr="00000000" w14:paraId="0000005C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คุณทายครบ 7 ครั้ง</w:t>
            </w:r>
          </w:p>
        </w:tc>
      </w:tr>
    </w:tbl>
    <w:p w:rsidR="00000000" w:rsidDel="00000000" w:rsidP="00000000" w:rsidRDefault="00000000" w:rsidRPr="00000000" w14:paraId="0000005D">
      <w:pPr>
        <w:widowControl w:val="0"/>
        <w:spacing w:after="200" w:line="276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5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73"/>
        <w:gridCol w:w="988"/>
        <w:gridCol w:w="4254"/>
        <w:gridCol w:w="2336"/>
        <w:tblGridChange w:id="0">
          <w:tblGrid>
            <w:gridCol w:w="1773"/>
            <w:gridCol w:w="988"/>
            <w:gridCol w:w="4254"/>
            <w:gridCol w:w="2336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ข้อมูลทดสอบที่</w:t>
            </w:r>
          </w:p>
        </w:tc>
        <w:tc>
          <w:tcPr/>
          <w:p w:rsidR="00000000" w:rsidDel="00000000" w:rsidP="00000000" w:rsidRDefault="00000000" w:rsidRPr="00000000" w14:paraId="0000005F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ตัวเลขที่กำหนด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ข้อมูลเข้า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ผลลัพธ์</w:t>
            </w:r>
          </w:p>
        </w:tc>
      </w:tr>
      <w:tr>
        <w:trPr>
          <w:trHeight w:val="1720" w:hRule="atLeast"/>
        </w:trPr>
        <w:tc>
          <w:tcPr/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3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62</w:t>
            </w:r>
          </w:p>
        </w:tc>
        <w:tc>
          <w:tcPr/>
          <w:p w:rsidR="00000000" w:rsidDel="00000000" w:rsidP="00000000" w:rsidRDefault="00000000" w:rsidRPr="00000000" w14:paraId="00000064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1  :  1</w:t>
            </w:r>
          </w:p>
          <w:p w:rsidR="00000000" w:rsidDel="00000000" w:rsidP="00000000" w:rsidRDefault="00000000" w:rsidRPr="00000000" w14:paraId="00000065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2  :  102</w:t>
            </w:r>
          </w:p>
          <w:p w:rsidR="00000000" w:rsidDel="00000000" w:rsidP="00000000" w:rsidRDefault="00000000" w:rsidRPr="00000000" w14:paraId="00000066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3  :  35</w:t>
            </w:r>
          </w:p>
          <w:p w:rsidR="00000000" w:rsidDel="00000000" w:rsidP="00000000" w:rsidRDefault="00000000" w:rsidRPr="00000000" w14:paraId="00000067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4  :  73</w:t>
            </w:r>
          </w:p>
          <w:p w:rsidR="00000000" w:rsidDel="00000000" w:rsidP="00000000" w:rsidRDefault="00000000" w:rsidRPr="00000000" w14:paraId="00000068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5  :  62</w:t>
            </w:r>
          </w:p>
          <w:p w:rsidR="00000000" w:rsidDel="00000000" w:rsidP="00000000" w:rsidRDefault="00000000" w:rsidRPr="00000000" w14:paraId="00000069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น้อยเกินไป</w:t>
              <w:br w:type="textWrapping"/>
              <w:t xml:space="preserve">มากเกินไป</w:t>
            </w:r>
          </w:p>
          <w:p w:rsidR="00000000" w:rsidDel="00000000" w:rsidP="00000000" w:rsidRDefault="00000000" w:rsidRPr="00000000" w14:paraId="0000006B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น้อยเกินไป</w:t>
              <w:br w:type="textWrapping"/>
              <w:t xml:space="preserve">มากเกินไป</w:t>
            </w:r>
          </w:p>
          <w:p w:rsidR="00000000" w:rsidDel="00000000" w:rsidP="00000000" w:rsidRDefault="00000000" w:rsidRPr="00000000" w14:paraId="0000006C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ยินดีด้วย คุณทายถูก</w:t>
            </w:r>
          </w:p>
          <w:p w:rsidR="00000000" w:rsidDel="00000000" w:rsidP="00000000" w:rsidRDefault="00000000" w:rsidRPr="00000000" w14:paraId="0000006D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คุณทายไป 5 ครั้ง</w:t>
            </w:r>
          </w:p>
        </w:tc>
      </w:tr>
    </w:tbl>
    <w:p w:rsidR="00000000" w:rsidDel="00000000" w:rsidP="00000000" w:rsidRDefault="00000000" w:rsidRPr="00000000" w14:paraId="0000006E">
      <w:pPr>
        <w:widowControl w:val="0"/>
        <w:spacing w:after="200" w:line="276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spacing w:after="200" w:line="276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spacing w:after="200" w:line="276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spacing w:after="200" w:line="276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ข้อ 3</w:t>
      </w:r>
    </w:p>
    <w:p w:rsidR="00000000" w:rsidDel="00000000" w:rsidP="00000000" w:rsidRDefault="00000000" w:rsidRPr="00000000" w14:paraId="00000072">
      <w:pPr>
        <w:widowControl w:val="0"/>
        <w:spacing w:after="200" w:line="276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  <w:drawing>
          <wp:inline distB="114300" distT="114300" distL="114300" distR="114300">
            <wp:extent cx="5043820" cy="6129338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43820" cy="61293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ตัวอย่างชุดทดสอบและผลลัพธ์มีดังนี้</w:t>
      </w:r>
    </w:p>
    <w:p w:rsidR="00000000" w:rsidDel="00000000" w:rsidP="00000000" w:rsidRDefault="00000000" w:rsidRPr="00000000" w14:paraId="00000076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72"/>
        <w:gridCol w:w="3590"/>
        <w:gridCol w:w="3454"/>
        <w:tblGridChange w:id="0">
          <w:tblGrid>
            <w:gridCol w:w="1972"/>
            <w:gridCol w:w="3590"/>
            <w:gridCol w:w="3454"/>
          </w:tblGrid>
        </w:tblGridChange>
      </w:tblGrid>
      <w:tr>
        <w:trPr>
          <w:trHeight w:val="840" w:hRule="atLeast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ข้อมูลทดสอบที่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ข้อมูลเข้า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ผลลัพธ์</w:t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7B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จำนวนผู้เรียนทั้งหมด : 4</w:t>
            </w:r>
          </w:p>
          <w:p w:rsidR="00000000" w:rsidDel="00000000" w:rsidP="00000000" w:rsidRDefault="00000000" w:rsidRPr="00000000" w14:paraId="0000007C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1  :  15</w:t>
            </w:r>
          </w:p>
          <w:p w:rsidR="00000000" w:rsidDel="00000000" w:rsidP="00000000" w:rsidRDefault="00000000" w:rsidRPr="00000000" w14:paraId="0000007D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2  :  17</w:t>
            </w:r>
          </w:p>
          <w:p w:rsidR="00000000" w:rsidDel="00000000" w:rsidP="00000000" w:rsidRDefault="00000000" w:rsidRPr="00000000" w14:paraId="0000007E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3  :  13</w:t>
            </w:r>
          </w:p>
          <w:p w:rsidR="00000000" w:rsidDel="00000000" w:rsidP="00000000" w:rsidRDefault="00000000" w:rsidRPr="00000000" w14:paraId="0000007F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4  :  5</w:t>
            </w:r>
          </w:p>
        </w:tc>
        <w:tc>
          <w:tcPr/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คะแนนต่ำสุดคือ    5     </w:t>
              <w:br w:type="textWrapping"/>
              <w:t xml:space="preserve">คะแนนสูงสุดคือ    17</w:t>
            </w:r>
          </w:p>
          <w:p w:rsidR="00000000" w:rsidDel="00000000" w:rsidP="00000000" w:rsidRDefault="00000000" w:rsidRPr="00000000" w14:paraId="00000081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2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2 </w:t>
            </w:r>
          </w:p>
        </w:tc>
        <w:tc>
          <w:tcPr/>
          <w:p w:rsidR="00000000" w:rsidDel="00000000" w:rsidP="00000000" w:rsidRDefault="00000000" w:rsidRPr="00000000" w14:paraId="00000083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จำนวนผู้เรียนทั้งหมด : 3</w:t>
            </w:r>
          </w:p>
          <w:p w:rsidR="00000000" w:rsidDel="00000000" w:rsidP="00000000" w:rsidRDefault="00000000" w:rsidRPr="00000000" w14:paraId="00000084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1  :  10</w:t>
            </w:r>
          </w:p>
          <w:p w:rsidR="00000000" w:rsidDel="00000000" w:rsidP="00000000" w:rsidRDefault="00000000" w:rsidRPr="00000000" w14:paraId="00000085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2  :  7</w:t>
            </w:r>
          </w:p>
          <w:p w:rsidR="00000000" w:rsidDel="00000000" w:rsidP="00000000" w:rsidRDefault="00000000" w:rsidRPr="00000000" w14:paraId="00000086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3  :  12</w:t>
            </w:r>
          </w:p>
        </w:tc>
        <w:tc>
          <w:tcPr/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คะแนนต่ำสุดคือ    7     </w:t>
              <w:br w:type="textWrapping"/>
              <w:t xml:space="preserve">คะแนนสูงสุดคือ    12</w:t>
            </w:r>
          </w:p>
          <w:p w:rsidR="00000000" w:rsidDel="00000000" w:rsidP="00000000" w:rsidRDefault="00000000" w:rsidRPr="00000000" w14:paraId="00000088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8A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จำนวนผู้เรียนทั้งหมด : 5</w:t>
            </w:r>
          </w:p>
          <w:p w:rsidR="00000000" w:rsidDel="00000000" w:rsidP="00000000" w:rsidRDefault="00000000" w:rsidRPr="00000000" w14:paraId="0000008B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1  :  14</w:t>
            </w:r>
          </w:p>
          <w:p w:rsidR="00000000" w:rsidDel="00000000" w:rsidP="00000000" w:rsidRDefault="00000000" w:rsidRPr="00000000" w14:paraId="0000008C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2  :  11</w:t>
            </w:r>
          </w:p>
          <w:p w:rsidR="00000000" w:rsidDel="00000000" w:rsidP="00000000" w:rsidRDefault="00000000" w:rsidRPr="00000000" w14:paraId="0000008D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3  :  32</w:t>
            </w:r>
          </w:p>
          <w:p w:rsidR="00000000" w:rsidDel="00000000" w:rsidP="00000000" w:rsidRDefault="00000000" w:rsidRPr="00000000" w14:paraId="0000008E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4  :  22</w:t>
            </w:r>
          </w:p>
          <w:p w:rsidR="00000000" w:rsidDel="00000000" w:rsidP="00000000" w:rsidRDefault="00000000" w:rsidRPr="00000000" w14:paraId="0000008F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5  :  28</w:t>
            </w:r>
          </w:p>
        </w:tc>
        <w:tc>
          <w:tcPr/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คะแนนต่ำสุดคือ    11     </w:t>
              <w:br w:type="textWrapping"/>
              <w:t xml:space="preserve">คะแนนสูงสุดคือ    32    </w:t>
            </w:r>
          </w:p>
          <w:p w:rsidR="00000000" w:rsidDel="00000000" w:rsidP="00000000" w:rsidRDefault="00000000" w:rsidRPr="00000000" w14:paraId="00000091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94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widowControl w:val="0"/>
        <w:spacing w:after="200" w:line="276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spacing w:after="200" w:line="276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ข้อ 4</w:t>
      </w:r>
    </w:p>
    <w:p w:rsidR="00000000" w:rsidDel="00000000" w:rsidP="00000000" w:rsidRDefault="00000000" w:rsidRPr="00000000" w14:paraId="00000097">
      <w:pPr>
        <w:widowControl w:val="0"/>
        <w:spacing w:after="200" w:line="276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โปรแกรม</w:t>
      </w:r>
    </w:p>
    <w:p w:rsidR="00000000" w:rsidDel="00000000" w:rsidP="00000000" w:rsidRDefault="00000000" w:rsidRPr="00000000" w14:paraId="00000098">
      <w:pPr>
        <w:widowControl w:val="0"/>
        <w:spacing w:after="200" w:line="276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</w:rPr>
        <w:drawing>
          <wp:inline distB="114300" distT="114300" distL="114300" distR="114300">
            <wp:extent cx="2047875" cy="2028825"/>
            <wp:effectExtent b="0" l="0" r="0" t="0"/>
            <wp:docPr id="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028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ตัวอย่างชุดทดสอบและผลลัพธ์มีดังนี้</w:t>
      </w:r>
    </w:p>
    <w:p w:rsidR="00000000" w:rsidDel="00000000" w:rsidP="00000000" w:rsidRDefault="00000000" w:rsidRPr="00000000" w14:paraId="0000009B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6054.9658002735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01.313269493844"/>
        <w:gridCol w:w="2226.826265389877"/>
        <w:gridCol w:w="2226.826265389877"/>
        <w:tblGridChange w:id="0">
          <w:tblGrid>
            <w:gridCol w:w="1601.313269493844"/>
            <w:gridCol w:w="2226.826265389877"/>
            <w:gridCol w:w="2226.826265389877"/>
          </w:tblGrid>
        </w:tblGridChange>
      </w:tblGrid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ข้อมูลทดสอบที่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D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ข้อมูลเข้า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ข้อมูลออก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0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1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90</w:t>
            </w:r>
          </w:p>
        </w:tc>
        <w:tc>
          <w:tcPr/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คุณสอบผ่าน</w:t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50</w:t>
            </w:r>
          </w:p>
        </w:tc>
        <w:tc>
          <w:tcPr/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คุณสอบผ่าน</w:t>
            </w:r>
          </w:p>
        </w:tc>
      </w:tr>
      <w:tr>
        <w:tc>
          <w:tcPr/>
          <w:p w:rsidR="00000000" w:rsidDel="00000000" w:rsidP="00000000" w:rsidRDefault="00000000" w:rsidRPr="00000000" w14:paraId="000000A8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49</w:t>
            </w:r>
          </w:p>
        </w:tc>
        <w:tc>
          <w:tcPr/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คุณไม่สอบผ่าน</w:t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60.3</w:t>
            </w:r>
          </w:p>
        </w:tc>
        <w:tc>
          <w:tcPr/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คุณสอบผ่าน</w:t>
            </w:r>
          </w:p>
        </w:tc>
      </w:tr>
    </w:tbl>
    <w:p w:rsidR="00000000" w:rsidDel="00000000" w:rsidP="00000000" w:rsidRDefault="00000000" w:rsidRPr="00000000" w14:paraId="000000AE">
      <w:pPr>
        <w:widowControl w:val="0"/>
        <w:spacing w:after="200" w:line="276" w:lineRule="auto"/>
        <w:jc w:val="center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3.png"/><Relationship Id="rId10" Type="http://schemas.openxmlformats.org/officeDocument/2006/relationships/image" Target="media/image1.png"/><Relationship Id="rId12" Type="http://schemas.openxmlformats.org/officeDocument/2006/relationships/image" Target="media/image6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5.png"/><Relationship Id="rId8" Type="http://schemas.openxmlformats.org/officeDocument/2006/relationships/image" Target="media/image7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