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แนวคำตอบใบกิจกรรมที่ 8.1 เริ่มต้นกับ Scratch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TH Sarabun New" w:cs="TH Sarabun New" w:eastAsia="TH Sarabun New" w:hAnsi="TH Sarabun New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ตัวละครเคลื่อนที่ไป 10 หน่วย และมีการเปลี่ยนชุดตัวละคร</w:t>
      </w: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u w:val="single"/>
          <w:rtl w:val="0"/>
        </w:rPr>
        <w:tab/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เพื่อเริ่มการทำงานของโปรแกรม  หากไม่มีบล็อกคำสั่งนี้จะต้องดับเบิลคลิกที่สคริปต์ เพื่อเริ่มการทำงาน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วนซ้ำแบบไม่สิ้นสุด  </w:t>
        <w:tab/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costume2 และเมื่อพบคำสั่ง next costume จะเปลี่ยนกลับมาเป็น costume1</w:t>
      </w: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u w:val="single"/>
          <w:rtl w:val="0"/>
        </w:rPr>
        <w:tab/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go to x:0  y:0</w:t>
      </w: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u w:val="single"/>
          <w:rtl w:val="0"/>
        </w:rPr>
        <w:tab/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ตัวละครจะเดินชนขอบเวที แล้วเดินย้อนกลับในลักษณะกลับหัว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left-right        - เมื่อตัวละครเดินชนขอบเวทีจะเดินย้อนโดยไม่กลับหัว แต่หันหน้าไปอีกด้าน</w:t>
      </w:r>
    </w:p>
    <w:p w:rsidR="00000000" w:rsidDel="00000000" w:rsidP="00000000" w:rsidRDefault="00000000" w:rsidRPr="00000000" w14:paraId="0000000B">
      <w:pPr>
        <w:widowControl w:val="0"/>
        <w:tabs>
          <w:tab w:val="left" w:pos="8647"/>
        </w:tabs>
        <w:spacing w:line="240" w:lineRule="auto"/>
        <w:ind w:left="2100" w:hanging="141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don’t rotate  - เมื่อตัวละครเดินชนขอบเวทีจะเดินย้อนกลับ แต่ยังหันหน้าไปทางทิศเดิม  ทำให้เหมือนกับการเดิน         ถอยหลัง</w:t>
      </w:r>
    </w:p>
    <w:p w:rsidR="00000000" w:rsidDel="00000000" w:rsidP="00000000" w:rsidRDefault="00000000" w:rsidRPr="00000000" w14:paraId="0000000C">
      <w:pPr>
        <w:widowControl w:val="0"/>
        <w:tabs>
          <w:tab w:val="left" w:pos="8647"/>
        </w:tabs>
        <w:spacing w:line="240" w:lineRule="auto"/>
        <w:ind w:left="567" w:firstLine="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  all around     - เมื่อตัวละครเดินชนขอบเวทีจะกลับหัว</w:t>
      </w:r>
    </w:p>
    <w:p w:rsidR="00000000" w:rsidDel="00000000" w:rsidP="00000000" w:rsidRDefault="00000000" w:rsidRPr="00000000" w14:paraId="0000000D">
      <w:pPr>
        <w:widowControl w:val="0"/>
        <w:tabs>
          <w:tab w:val="left" w:pos="8647"/>
        </w:tabs>
        <w:spacing w:line="240" w:lineRule="auto"/>
        <w:ind w:left="567" w:firstLine="0"/>
        <w:rPr>
          <w:rFonts w:ascii="TH Sarabun New" w:cs="TH Sarabun New" w:eastAsia="TH Sarabun New" w:hAnsi="TH Sarabun New"/>
          <w:sz w:val="28"/>
          <w:szCs w:val="28"/>
          <w:u w:val="single"/>
        </w:rPr>
      </w:pPr>
      <w:r w:rsidDel="00000000" w:rsidR="00000000" w:rsidRPr="00000000">
        <w:rPr>
          <w:rFonts w:ascii="TH Sarabun New" w:cs="TH Sarabun New" w:eastAsia="TH Sarabun New" w:hAnsi="TH Sarabun New"/>
          <w:sz w:val="28"/>
          <w:szCs w:val="28"/>
          <w:u w:val="single"/>
          <w:rtl w:val="0"/>
        </w:rPr>
        <w:tab/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2"/>
        </w:numPr>
        <w:spacing w:line="240" w:lineRule="auto"/>
        <w:ind w:left="720" w:hanging="36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เคลื่อนที่ไปตามทิศทาง direction ที่กำหนด</w:t>
      </w:r>
    </w:p>
    <w:p w:rsidR="00000000" w:rsidDel="00000000" w:rsidP="00000000" w:rsidRDefault="00000000" w:rsidRPr="00000000" w14:paraId="0000000F">
      <w:pPr>
        <w:widowControl w:val="0"/>
        <w:tabs>
          <w:tab w:val="left" w:pos="8647"/>
        </w:tabs>
        <w:spacing w:line="240" w:lineRule="auto"/>
        <w:ind w:left="567" w:firstLine="0"/>
        <w:rPr>
          <w:rFonts w:ascii="TH Sarabun New" w:cs="TH Sarabun New" w:eastAsia="TH Sarabun New" w:hAnsi="TH Sarabun New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200" w:line="276" w:lineRule="auto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แนวคำตอบใบกิจกรรมที่ 8.2 วนซ้ำ repeat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200" w:line="276" w:lineRule="auto"/>
        <w:rPr>
          <w:rFonts w:ascii="TH Sarabun New" w:cs="TH Sarabun New" w:eastAsia="TH Sarabun New" w:hAnsi="TH Sarabun New"/>
          <w:sz w:val="28"/>
          <w:szCs w:val="28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2. </w:t>
      </w:r>
      <w:r w:rsidDel="00000000" w:rsidR="00000000" w:rsidRPr="00000000">
        <w:rPr>
          <w:rFonts w:ascii="TH SarabunPSK" w:cs="TH SarabunPSK" w:eastAsia="TH SarabunPSK" w:hAnsi="TH SarabunPSK"/>
          <w:color w:val="c00000"/>
          <w:sz w:val="28"/>
          <w:szCs w:val="28"/>
          <w:rtl w:val="0"/>
        </w:rPr>
        <w:t xml:space="preserve">    </w:t>
      </w: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รูปสามเหลี่ยม</w:t>
      </w:r>
      <w:r w:rsidDel="00000000" w:rsidR="00000000" w:rsidRPr="00000000">
        <w:rPr>
          <w:rFonts w:ascii="TH Sarabun New" w:cs="TH Sarabun New" w:eastAsia="TH Sarabun New" w:hAnsi="TH Sarabun New"/>
          <w:sz w:val="28"/>
          <w:szCs w:val="28"/>
          <w:u w:val="single"/>
          <w:rtl w:val="0"/>
        </w:rPr>
        <w:tab/>
      </w:r>
    </w:p>
    <w:p w:rsidR="00000000" w:rsidDel="00000000" w:rsidP="00000000" w:rsidRDefault="00000000" w:rsidRPr="00000000" w14:paraId="00000015">
      <w:pPr>
        <w:widowControl w:val="0"/>
        <w:spacing w:after="200" w:line="276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 </w:t>
      </w:r>
    </w:p>
    <w:p w:rsidR="00000000" w:rsidDel="00000000" w:rsidP="00000000" w:rsidRDefault="00000000" w:rsidRPr="00000000" w14:paraId="00000016">
      <w:pPr>
        <w:widowControl w:val="0"/>
        <w:spacing w:after="200"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1619048" cy="2247619"/>
            <wp:effectExtent b="0" l="0" r="0" t="0"/>
            <wp:docPr id="11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19048" cy="22476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200" w:line="276" w:lineRule="auto"/>
        <w:ind w:left="-30" w:firstLine="0"/>
        <w:rPr>
          <w:rFonts w:ascii="TH SarabunPSK" w:cs="TH SarabunPSK" w:eastAsia="TH SarabunPSK" w:hAnsi="TH SarabunPSK"/>
          <w:sz w:val="28"/>
          <w:szCs w:val="28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4.  บล็อกคำสั่ง repeat ใช้ในการวนซ้ำ โดยสามารถระบุจำนวนรอบของการวนซ้ำที่ต้องการได้ บล็อกคำสั่ง forever ใช้ในการกรณีที่ต้องการวนซ้ำแบบไม่รู้จบ</w:t>
      </w: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u w:val="single"/>
          <w:rtl w:val="0"/>
        </w:rPr>
        <w:tab/>
      </w:r>
    </w:p>
    <w:p w:rsidR="00000000" w:rsidDel="00000000" w:rsidP="00000000" w:rsidRDefault="00000000" w:rsidRPr="00000000" w14:paraId="00000018">
      <w:pPr>
        <w:widowControl w:val="0"/>
        <w:spacing w:after="200" w:line="276" w:lineRule="auto"/>
        <w:ind w:left="-30" w:firstLine="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5.  ต้องมีเส้น 5  เส้น เพราะทำงาน 5 รอบ ผลลัพธ์ที่เกิดจากการรันโปรแกรม คือ รูปสามเหลี่ยม</w:t>
      </w:r>
    </w:p>
    <w:p w:rsidR="00000000" w:rsidDel="00000000" w:rsidP="00000000" w:rsidRDefault="00000000" w:rsidRPr="00000000" w14:paraId="00000019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เนื่องจากเส้นที่เกิดจากการวนซ้ำรอบที่ 4 และ 5 ทับเส้นเดิมที่เคยวาดก่อนหน้า</w:t>
      </w:r>
    </w:p>
    <w:p w:rsidR="00000000" w:rsidDel="00000000" w:rsidP="00000000" w:rsidRDefault="00000000" w:rsidRPr="00000000" w14:paraId="0000001A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color w:val="c00000"/>
          <w:sz w:val="28"/>
          <w:szCs w:val="28"/>
          <w:rtl w:val="0"/>
        </w:rPr>
        <w:t xml:space="preserve">6.</w:t>
      </w:r>
    </w:p>
    <w:p w:rsidR="00000000" w:rsidDel="00000000" w:rsidP="00000000" w:rsidRDefault="00000000" w:rsidRPr="00000000" w14:paraId="0000002C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color w:val="c00000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65.0" w:type="dxa"/>
        <w:jc w:val="left"/>
        <w:tblInd w:w="4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65"/>
        <w:gridCol w:w="6000"/>
        <w:tblGridChange w:id="0">
          <w:tblGrid>
            <w:gridCol w:w="3165"/>
            <w:gridCol w:w="600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200" w:line="276" w:lineRule="auto"/>
              <w:ind w:left="225" w:firstLine="0"/>
              <w:rPr>
                <w:rFonts w:ascii="TH SarabunPSK" w:cs="TH SarabunPSK" w:eastAsia="TH SarabunPSK" w:hAnsi="TH SarabunPSK"/>
                <w:color w:val="c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</w:rPr>
              <w:drawing>
                <wp:inline distB="0" distT="0" distL="0" distR="0">
                  <wp:extent cx="1676400" cy="3486150"/>
                  <wp:effectExtent b="0" l="0" r="0" t="0"/>
                  <wp:docPr id="3" name="image11.png"/>
                  <a:graphic>
                    <a:graphicData uri="http://schemas.openxmlformats.org/drawingml/2006/picture">
                      <pic:pic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34861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after="200"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ล้างภาพวาดที่เกิดจากคำสั่งในกลุ่มบล็อก Pen</w:t>
            </w:r>
          </w:p>
          <w:p w:rsidR="00000000" w:rsidDel="00000000" w:rsidP="00000000" w:rsidRDefault="00000000" w:rsidRPr="00000000" w14:paraId="0000002F">
            <w:pPr>
              <w:widowControl w:val="0"/>
              <w:spacing w:after="200"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ประทับตราตัวละคร ทำให้เกิดรูปของตัวละครถูกประทับติดอยู่บนเวทีอย่างถาวร</w:t>
            </w:r>
          </w:p>
          <w:p w:rsidR="00000000" w:rsidDel="00000000" w:rsidP="00000000" w:rsidRDefault="00000000" w:rsidRPr="00000000" w14:paraId="00000030">
            <w:pPr>
              <w:widowControl w:val="0"/>
              <w:spacing w:after="200"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วางปากกาลงบนพื้นเวที มีผลให้เกิดเส้นที่ถูกวาดตามการเคลื่อนที่ของตัวละคร</w:t>
            </w:r>
          </w:p>
          <w:p w:rsidR="00000000" w:rsidDel="00000000" w:rsidP="00000000" w:rsidRDefault="00000000" w:rsidRPr="00000000" w14:paraId="00000031">
            <w:pPr>
              <w:widowControl w:val="0"/>
              <w:spacing w:after="200"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ยกปากกาขึ้น มีผลให้ไม่มีการวาดเส้นตามการเคลื่อนที่ของตัวละคร</w:t>
            </w:r>
          </w:p>
          <w:p w:rsidR="00000000" w:rsidDel="00000000" w:rsidP="00000000" w:rsidRDefault="00000000" w:rsidRPr="00000000" w14:paraId="00000032">
            <w:pPr>
              <w:widowControl w:val="0"/>
              <w:spacing w:after="200"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กำหนดสีปากกา สามารถคลิกเลือกสีได้</w:t>
            </w:r>
          </w:p>
          <w:p w:rsidR="00000000" w:rsidDel="00000000" w:rsidP="00000000" w:rsidRDefault="00000000" w:rsidRPr="00000000" w14:paraId="00000033">
            <w:pPr>
              <w:widowControl w:val="0"/>
              <w:spacing w:after="200"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เพิ่มหรือลดค่าสีปากกา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200"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กำหนดสีปากกา โดยระบุค่าสีเป็นตัวเลข</w:t>
            </w:r>
          </w:p>
          <w:p w:rsidR="00000000" w:rsidDel="00000000" w:rsidP="00000000" w:rsidRDefault="00000000" w:rsidRPr="00000000" w14:paraId="00000035">
            <w:pPr>
              <w:widowControl w:val="0"/>
              <w:spacing w:after="200"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เพิ่มหรือลดเฉดสีปากกา</w:t>
            </w:r>
          </w:p>
          <w:p w:rsidR="00000000" w:rsidDel="00000000" w:rsidP="00000000" w:rsidRDefault="00000000" w:rsidRPr="00000000" w14:paraId="00000036">
            <w:pPr>
              <w:widowControl w:val="0"/>
              <w:spacing w:after="200"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กำหนดเฉดสีของปากกา โดยระบุค่าเฉดสีเป็นตัวเลข</w:t>
            </w:r>
          </w:p>
          <w:p w:rsidR="00000000" w:rsidDel="00000000" w:rsidP="00000000" w:rsidRDefault="00000000" w:rsidRPr="00000000" w14:paraId="00000037">
            <w:pPr>
              <w:widowControl w:val="0"/>
              <w:spacing w:after="200"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เพิ่มหรือลดขนาดปากกา</w:t>
            </w:r>
          </w:p>
          <w:p w:rsidR="00000000" w:rsidDel="00000000" w:rsidP="00000000" w:rsidRDefault="00000000" w:rsidRPr="00000000" w14:paraId="00000038">
            <w:pPr>
              <w:widowControl w:val="0"/>
              <w:spacing w:after="200"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กำหนดขนาดปากกา</w:t>
            </w:r>
          </w:p>
        </w:tc>
      </w:tr>
    </w:tbl>
    <w:p w:rsidR="00000000" w:rsidDel="00000000" w:rsidP="00000000" w:rsidRDefault="00000000" w:rsidRPr="00000000" w14:paraId="00000039">
      <w:pPr>
        <w:widowControl w:val="0"/>
        <w:tabs>
          <w:tab w:val="left" w:pos="8647"/>
        </w:tabs>
        <w:spacing w:line="240" w:lineRule="auto"/>
        <w:ind w:left="3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c00000"/>
          <w:sz w:val="28"/>
          <w:szCs w:val="28"/>
          <w:rtl w:val="0"/>
        </w:rPr>
        <w:t xml:space="preserve">/* ตัด ภาพบล็อกแต่ละอัน แล้ววางให้ตรงบรรทัดของข้อความด้านชวา */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after="200" w:line="276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8.</w:t>
      </w:r>
    </w:p>
    <w:p w:rsidR="00000000" w:rsidDel="00000000" w:rsidP="00000000" w:rsidRDefault="00000000" w:rsidRPr="00000000" w14:paraId="0000003B">
      <w:pPr>
        <w:widowControl w:val="0"/>
        <w:spacing w:after="200" w:line="276" w:lineRule="auto"/>
        <w:jc w:val="center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</w:rPr>
        <w:drawing>
          <wp:inline distB="0" distT="0" distL="0" distR="0">
            <wp:extent cx="1020600" cy="1013096"/>
            <wp:effectExtent b="0" l="0" r="0" t="0"/>
            <wp:docPr id="7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0600" cy="101309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</w:rPr>
        <w:drawing>
          <wp:inline distB="114300" distT="114300" distL="114300" distR="114300">
            <wp:extent cx="1476375" cy="914400"/>
            <wp:effectExtent b="0" l="0" r="0" t="0"/>
            <wp:docPr id="8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14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</w:rPr>
        <w:drawing>
          <wp:inline distB="0" distT="0" distL="0" distR="0">
            <wp:extent cx="915825" cy="853852"/>
            <wp:effectExtent b="0" l="0" r="0" t="0"/>
            <wp:docPr id="10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15825" cy="85385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 New" w:cs="TH Sarabun New" w:eastAsia="TH Sarabun New" w:hAnsi="TH Sarabun New"/>
          <w:b w:val="1"/>
          <w:sz w:val="24"/>
          <w:szCs w:val="24"/>
        </w:rPr>
        <w:drawing>
          <wp:inline distB="114300" distT="114300" distL="114300" distR="114300">
            <wp:extent cx="1562100" cy="923925"/>
            <wp:effectExtent b="0" l="0" r="0" t="0"/>
            <wp:docPr id="1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923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after="200" w:line="276" w:lineRule="auto"/>
        <w:rPr>
          <w:rFonts w:ascii="TH Sarabun New" w:cs="TH Sarabun New" w:eastAsia="TH Sarabun New" w:hAnsi="TH Sarabun New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spacing w:after="200"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9.    </w:t>
      </w: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☑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repeat 2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วางไว้ตำแหน่งใด   วางครอบ repeat เดิม     </w:t>
      </w:r>
    </w:p>
    <w:p w:rsidR="00000000" w:rsidDel="00000000" w:rsidP="00000000" w:rsidRDefault="00000000" w:rsidRPr="00000000" w14:paraId="0000003E">
      <w:pPr>
        <w:widowControl w:val="0"/>
        <w:spacing w:after="200"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Wingdings" w:cs="Wingdings" w:eastAsia="Wingdings" w:hAnsi="Wingdings"/>
          <w:sz w:val="32"/>
          <w:szCs w:val="32"/>
          <w:rtl w:val="0"/>
        </w:rPr>
        <w:t xml:space="preserve">     ☑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turn left 72  วางไว้ตำแหน่งใด   วางไว้หลังคำสั่งบล็อก repeat 3</w:t>
      </w:r>
    </w:p>
    <w:p w:rsidR="00000000" w:rsidDel="00000000" w:rsidP="00000000" w:rsidRDefault="00000000" w:rsidRPr="00000000" w14:paraId="0000003F">
      <w:pPr>
        <w:widowControl w:val="0"/>
        <w:spacing w:after="200" w:line="240" w:lineRule="auto"/>
        <w:ind w:left="360" w:firstLine="0"/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ผลลัพธ์หลังจากรันโปรแกรมครั้งที่ 1-3 ยังคงวาดรูปสามเหลี่ยม 2 รูป แต่ต่างกันตรงที่มุมในการเริ่มต้นวาดสามเหลี่ยมแต่ละรูป</w:t>
      </w:r>
    </w:p>
    <w:p w:rsidR="00000000" w:rsidDel="00000000" w:rsidP="00000000" w:rsidRDefault="00000000" w:rsidRPr="00000000" w14:paraId="00000040">
      <w:pPr>
        <w:widowControl w:val="0"/>
        <w:spacing w:after="200" w:line="276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10. เหมือนกัน เพราะเมื่อรันโปรแกรม บล็อกคำสั่ง point in direction 90 จะกำหนดให้ตัวละครหันไปทางขวามือ ดังนั้นผลการทำงานทั้ง 3 ครั้งจึงเหมือนกัน</w:t>
      </w:r>
    </w:p>
    <w:p w:rsidR="00000000" w:rsidDel="00000000" w:rsidP="00000000" w:rsidRDefault="00000000" w:rsidRPr="00000000" w14:paraId="00000041">
      <w:pPr>
        <w:widowControl w:val="0"/>
        <w:spacing w:after="200" w:line="276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after="200"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11. </w:t>
      </w:r>
    </w:p>
    <w:p w:rsidR="00000000" w:rsidDel="00000000" w:rsidP="00000000" w:rsidRDefault="00000000" w:rsidRPr="00000000" w14:paraId="00000043">
      <w:pPr>
        <w:widowControl w:val="0"/>
        <w:spacing w:after="200" w:line="276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495932" cy="2405063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95932" cy="24050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after="200" w:line="276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12. </w:t>
      </w:r>
    </w:p>
    <w:p w:rsidR="00000000" w:rsidDel="00000000" w:rsidP="00000000" w:rsidRDefault="00000000" w:rsidRPr="00000000" w14:paraId="00000045">
      <w:pPr>
        <w:widowControl w:val="0"/>
        <w:spacing w:line="240" w:lineRule="auto"/>
        <w:ind w:left="255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770.511811023624" w:type="dxa"/>
        <w:jc w:val="left"/>
        <w:tblInd w:w="35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65.221870047544"/>
        <w:gridCol w:w="2557.4868038484096"/>
        <w:gridCol w:w="2223.9015685638346"/>
        <w:gridCol w:w="2223.9015685638346"/>
        <w:tblGridChange w:id="0">
          <w:tblGrid>
            <w:gridCol w:w="1765.221870047544"/>
            <w:gridCol w:w="2557.4868038484096"/>
            <w:gridCol w:w="2223.9015685638346"/>
            <w:gridCol w:w="2223.901568563834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ind w:left="-105" w:right="-45" w:firstLine="75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970740" cy="890588"/>
                  <wp:effectExtent b="0" l="0" r="0" t="0"/>
                  <wp:docPr id="9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740" cy="8905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1385888" cy="2417054"/>
                  <wp:effectExtent b="0" l="0" r="0" t="0"/>
                  <wp:docPr id="5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888" cy="241705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ind w:left="255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902306" cy="890588"/>
                  <wp:effectExtent b="0" l="0" r="0" t="0"/>
                  <wp:docPr id="4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06" cy="8905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114300" distT="114300" distL="114300" distR="114300">
                  <wp:extent cx="1276350" cy="1917700"/>
                  <wp:effectExtent b="0" l="0" r="0" t="0"/>
                  <wp:docPr id="6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917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widowControl w:val="0"/>
        <w:spacing w:line="240" w:lineRule="auto"/>
        <w:ind w:left="255" w:firstLine="720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spacing w:line="240" w:lineRule="auto"/>
        <w:ind w:left="1260" w:firstLine="720"/>
        <w:rPr>
          <w:rFonts w:ascii="TH Sarabun New" w:cs="TH Sarabun New" w:eastAsia="TH Sarabun New" w:hAnsi="TH Sarabun New"/>
          <w:b w:val="1"/>
          <w:sz w:val="24"/>
          <w:szCs w:val="24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แบบทดสอบกิจกรรมที่ 8 วนซ้ำ Repeat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ใช้รูปใดเป็นพื้นฐานในการวาดรูป 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วงกลม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</w:t>
      </w:r>
    </w:p>
    <w:p w:rsidR="00000000" w:rsidDel="00000000" w:rsidP="00000000" w:rsidRDefault="00000000" w:rsidRPr="00000000" w14:paraId="0000004E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ใช้รูปในข้อ 1) วาดทั้งหมดกี่ครั้งจึงจะได้รูปข้างต้น 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6 ครั้ง</w:t>
      </w:r>
    </w:p>
    <w:p w:rsidR="00000000" w:rsidDel="00000000" w:rsidP="00000000" w:rsidRDefault="00000000" w:rsidRPr="00000000" w14:paraId="0000004F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ในการวาดรูปในข้อ 1)  แต่ละครั้ง หมุนมุมกี่องศา </w:t>
      </w:r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  <w:rtl w:val="0"/>
        </w:rPr>
        <w:t xml:space="preserve">60 </w:t>
      </w:r>
    </w:p>
    <w:p w:rsidR="00000000" w:rsidDel="00000000" w:rsidP="00000000" w:rsidRDefault="00000000" w:rsidRPr="00000000" w14:paraId="00000050">
      <w:pPr>
        <w:widowControl w:val="0"/>
        <w:spacing w:line="240" w:lineRule="auto"/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H Sarabun New"/>
  <w:font w:name="Wingdings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8.png"/><Relationship Id="rId10" Type="http://schemas.openxmlformats.org/officeDocument/2006/relationships/image" Target="media/image6.png"/><Relationship Id="rId13" Type="http://schemas.openxmlformats.org/officeDocument/2006/relationships/image" Target="media/image2.png"/><Relationship Id="rId12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image" Target="media/image3.png"/><Relationship Id="rId14" Type="http://schemas.openxmlformats.org/officeDocument/2006/relationships/image" Target="media/image1.png"/><Relationship Id="rId16" Type="http://schemas.openxmlformats.org/officeDocument/2006/relationships/image" Target="media/image10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11.png"/><Relationship Id="rId8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