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2880" w:firstLine="720"/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แนวคำตอบ ใบกิจกรรมที่  8.1 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1.ศึกษาเนื้อหาบทที่ 2 ทดลองรันตัวอย่างที่ 2.12 - 2.14  แล้วทำกิจกรรมที่ 2.2 จากหนังสือเรียน ข้อ 1 แล้วให้นักเรียนเขียนคำสั่งในการแสดงปุ่มต่อไปนี้ลงตาราง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5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0"/>
        <w:gridCol w:w="7440"/>
        <w:tblGridChange w:id="0">
          <w:tblGrid>
            <w:gridCol w:w="1710"/>
            <w:gridCol w:w="7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ปุ่มหมายเลข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คำสั่งที่ใช้ในการแสดงปุ่ม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Courier New" w:cs="Courier New" w:eastAsia="Courier New" w:hAnsi="Courier New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4"/>
                <w:szCs w:val="24"/>
                <w:rtl w:val="0"/>
              </w:rPr>
              <w:t xml:space="preserve">button1 = tk.Button(m, text='1', width=25, command=lambda: press('1'))</w:t>
            </w:r>
          </w:p>
          <w:p w:rsidR="00000000" w:rsidDel="00000000" w:rsidP="00000000" w:rsidRDefault="00000000" w:rsidRPr="00000000" w14:paraId="0000000C">
            <w:pPr>
              <w:rPr>
                <w:rFonts w:ascii="Courier New" w:cs="Courier New" w:eastAsia="Courier New" w:hAnsi="Courier New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4"/>
                <w:szCs w:val="24"/>
                <w:rtl w:val="0"/>
              </w:rPr>
              <w:t xml:space="preserve">button1.pack()</w:t>
            </w:r>
          </w:p>
          <w:p w:rsidR="00000000" w:rsidDel="00000000" w:rsidP="00000000" w:rsidRDefault="00000000" w:rsidRPr="00000000" w14:paraId="0000000D">
            <w:pPr>
              <w:rPr>
                <w:rFonts w:ascii="Courier New" w:cs="Courier New" w:eastAsia="Courier New" w:hAnsi="Courier Ne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Courier New" w:cs="Courier New" w:eastAsia="Courier New" w:hAnsi="Courier New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4"/>
                <w:szCs w:val="24"/>
                <w:rtl w:val="0"/>
              </w:rPr>
              <w:t xml:space="preserve">button2 = tk.Button(m, text='2', width=25, command=lambda: press('2'))</w:t>
            </w:r>
          </w:p>
          <w:p w:rsidR="00000000" w:rsidDel="00000000" w:rsidP="00000000" w:rsidRDefault="00000000" w:rsidRPr="00000000" w14:paraId="00000010">
            <w:pPr>
              <w:rPr>
                <w:rFonts w:ascii="Courier New" w:cs="Courier New" w:eastAsia="Courier New" w:hAnsi="Courier New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4"/>
                <w:szCs w:val="24"/>
                <w:rtl w:val="0"/>
              </w:rPr>
              <w:t xml:space="preserve">button2.pack()</w:t>
            </w:r>
          </w:p>
          <w:p w:rsidR="00000000" w:rsidDel="00000000" w:rsidP="00000000" w:rsidRDefault="00000000" w:rsidRPr="00000000" w14:paraId="00000011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Courier New" w:cs="Courier New" w:eastAsia="Courier New" w:hAnsi="Courier New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4"/>
                <w:szCs w:val="24"/>
                <w:rtl w:val="0"/>
              </w:rPr>
              <w:t xml:space="preserve">button4 = tk.Button(m, text='4', width=25, command=lambda: press('4'))</w:t>
            </w:r>
          </w:p>
          <w:p w:rsidR="00000000" w:rsidDel="00000000" w:rsidP="00000000" w:rsidRDefault="00000000" w:rsidRPr="00000000" w14:paraId="00000015">
            <w:pPr>
              <w:rPr>
                <w:rFonts w:ascii="Courier New" w:cs="Courier New" w:eastAsia="Courier New" w:hAnsi="Courier New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4"/>
                <w:szCs w:val="24"/>
                <w:rtl w:val="0"/>
              </w:rPr>
              <w:t xml:space="preserve">button4.pack()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Courier New" w:cs="Courier New" w:eastAsia="Courier New" w:hAnsi="Courier New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4"/>
                <w:szCs w:val="24"/>
                <w:rtl w:val="0"/>
              </w:rPr>
              <w:t xml:space="preserve">button8 = tk.Button(m, text='8', width=25, command=lambda: press('8'))</w:t>
            </w:r>
          </w:p>
          <w:p w:rsidR="00000000" w:rsidDel="00000000" w:rsidP="00000000" w:rsidRDefault="00000000" w:rsidRPr="00000000" w14:paraId="00000018">
            <w:pPr>
              <w:rPr>
                <w:rFonts w:ascii="Courier New" w:cs="Courier New" w:eastAsia="Courier New" w:hAnsi="Courier New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4"/>
                <w:szCs w:val="24"/>
                <w:rtl w:val="0"/>
              </w:rPr>
              <w:t xml:space="preserve">button8.pack()</w:t>
            </w:r>
          </w:p>
          <w:p w:rsidR="00000000" w:rsidDel="00000000" w:rsidP="00000000" w:rsidRDefault="00000000" w:rsidRPr="00000000" w14:paraId="00000019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2.ทำกิจกรรมที่ 2.2 ในหนังสือเรียน ข้อ 2 </w:t>
        <w:br w:type="textWrapping"/>
        <w:t xml:space="preserve">สมมติเครื่องคิดเลขของนักเรียนเป็นดังนี้ ให้นักเรียนเขียนคำสั่งในการแสดงปุ่มลงตารางต่อไปนี้</w:t>
      </w:r>
    </w:p>
    <w:p w:rsidR="00000000" w:rsidDel="00000000" w:rsidP="00000000" w:rsidRDefault="00000000" w:rsidRPr="00000000" w14:paraId="0000001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</w:rPr>
        <w:drawing>
          <wp:inline distB="114300" distT="114300" distL="114300" distR="114300">
            <wp:extent cx="2057400" cy="13335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3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5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0"/>
        <w:gridCol w:w="7440"/>
        <w:tblGridChange w:id="0">
          <w:tblGrid>
            <w:gridCol w:w="1710"/>
            <w:gridCol w:w="7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ปุ่มหมายเลข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คำสั่งที่ใช้ในการแสดงปุ่ม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button1 = tk.Button(m, text='1', width=6, command=lambda: press('1'))</w:t>
            </w:r>
          </w:p>
          <w:p w:rsidR="00000000" w:rsidDel="00000000" w:rsidP="00000000" w:rsidRDefault="00000000" w:rsidRPr="00000000" w14:paraId="00000027">
            <w:pPr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button1.grid(row=1, column=0)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button2 = tk.Button(m, text='2', width=6, command=lambda: press('2'))</w:t>
            </w:r>
          </w:p>
          <w:p w:rsidR="00000000" w:rsidDel="00000000" w:rsidP="00000000" w:rsidRDefault="00000000" w:rsidRPr="00000000" w14:paraId="0000002A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button2.grid(row=1, column=1)</w:t>
            </w:r>
          </w:p>
          <w:p w:rsidR="00000000" w:rsidDel="00000000" w:rsidP="00000000" w:rsidRDefault="00000000" w:rsidRPr="00000000" w14:paraId="0000002B">
            <w:pPr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button4 = tk.Button(m, text='4', width=6, command=lambda: press('4'))</w:t>
            </w:r>
          </w:p>
          <w:p w:rsidR="00000000" w:rsidDel="00000000" w:rsidP="00000000" w:rsidRDefault="00000000" w:rsidRPr="00000000" w14:paraId="0000002E">
            <w:pPr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button4.grid(row=2, column=0)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button8 = tk.Button(m, text='8', width=6, command=lambda: press('8'))</w:t>
            </w:r>
          </w:p>
          <w:p w:rsidR="00000000" w:rsidDel="00000000" w:rsidP="00000000" w:rsidRDefault="00000000" w:rsidRPr="00000000" w14:paraId="00000031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button8.grid(row=3, column=1)</w:t>
            </w:r>
          </w:p>
          <w:p w:rsidR="00000000" w:rsidDel="00000000" w:rsidP="00000000" w:rsidRDefault="00000000" w:rsidRPr="00000000" w14:paraId="00000032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3.เขียนโปรแกรมให้เครื่องคิดเลขจากข้อ 2 ให้สามารถทำงานได้ แล้วตอบคำถามต่อไปนี้</w:t>
      </w:r>
    </w:p>
    <w:p w:rsidR="00000000" w:rsidDel="00000000" w:rsidP="00000000" w:rsidRDefault="00000000" w:rsidRPr="00000000" w14:paraId="0000003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3.1 ปุ่ม Clear ทำหน้าที่ล้างข้อมูลใน </w:t>
      </w: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label1Text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  ให้นักเรียนได้สร้างฟังก์ชันสำหรับปุ่ม Clear มีดังนี้</w:t>
      </w:r>
    </w:p>
    <w:p w:rsidR="00000000" w:rsidDel="00000000" w:rsidP="00000000" w:rsidRDefault="00000000" w:rsidRPr="00000000" w14:paraId="0000003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144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309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09"/>
        <w:tblGridChange w:id="0">
          <w:tblGrid>
            <w:gridCol w:w="830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def clear():</w:t>
            </w:r>
          </w:p>
          <w:p w:rsidR="00000000" w:rsidDel="00000000" w:rsidP="00000000" w:rsidRDefault="00000000" w:rsidRPr="00000000" w14:paraId="0000003C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   global expression</w:t>
            </w:r>
          </w:p>
          <w:p w:rsidR="00000000" w:rsidDel="00000000" w:rsidP="00000000" w:rsidRDefault="00000000" w:rsidRPr="00000000" w14:paraId="0000003D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   global label1Text</w:t>
            </w:r>
          </w:p>
          <w:p w:rsidR="00000000" w:rsidDel="00000000" w:rsidP="00000000" w:rsidRDefault="00000000" w:rsidRPr="00000000" w14:paraId="0000003E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   expression = ''</w:t>
            </w:r>
          </w:p>
          <w:p w:rsidR="00000000" w:rsidDel="00000000" w:rsidP="00000000" w:rsidRDefault="00000000" w:rsidRPr="00000000" w14:paraId="0000003F">
            <w:pPr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   label1Text.set(expression)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มีคำสั่งในการเรียกใช้งานฟังก์ชันสำหรับปุ่ม Clear อย่างไร</w:t>
      </w:r>
    </w:p>
    <w:p w:rsidR="00000000" w:rsidDel="00000000" w:rsidP="00000000" w:rsidRDefault="00000000" w:rsidRPr="00000000" w14:paraId="0000004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309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09"/>
        <w:tblGridChange w:id="0">
          <w:tblGrid>
            <w:gridCol w:w="830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buttonCl = tk.Button(m, text='CLEAR', width=6, command=lambda: clear())</w:t>
            </w:r>
          </w:p>
          <w:p w:rsidR="00000000" w:rsidDel="00000000" w:rsidP="00000000" w:rsidRDefault="00000000" w:rsidRPr="00000000" w14:paraId="00000044">
            <w:pPr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buttonCl.grid(row=4, column=0)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3.2 นักเรียนได้ใช้ฟังก์ชันในตัวอย่างที่ 2.6 มาประกอบในโปรแกรมเครื่องคิดเลขหรือไม่ อย่างไร</w:t>
      </w:r>
    </w:p>
    <w:p w:rsidR="00000000" w:rsidDel="00000000" w:rsidP="00000000" w:rsidRDefault="00000000" w:rsidRPr="00000000" w14:paraId="00000048">
      <w:pPr>
        <w:ind w:left="720" w:firstLine="0"/>
        <w:rPr>
          <w:rFonts w:ascii="Courier New" w:cs="Courier New" w:eastAsia="Courier New" w:hAnsi="Courier New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309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09"/>
        <w:tblGridChange w:id="0">
          <w:tblGrid>
            <w:gridCol w:w="830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line="276" w:lineRule="auto"/>
              <w:rPr>
                <w:rFonts w:ascii="Sarabun" w:cs="Sarabun" w:eastAsia="Sarabun" w:hAnsi="Sarabu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color w:val="ff0000"/>
                <w:sz w:val="24"/>
                <w:szCs w:val="24"/>
                <w:rtl w:val="0"/>
              </w:rPr>
              <w:t xml:space="preserve">ได้นำมาใช้ และมีการเรียกใชัฟังก์ชัน equal() ดังนี้</w:t>
            </w:r>
          </w:p>
          <w:p w:rsidR="00000000" w:rsidDel="00000000" w:rsidP="00000000" w:rsidRDefault="00000000" w:rsidRPr="00000000" w14:paraId="0000004A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buttonEq = tk.Button(m, text='=', width=6, command=lambda: equal())</w:t>
            </w:r>
          </w:p>
          <w:p w:rsidR="00000000" w:rsidDel="00000000" w:rsidP="00000000" w:rsidRDefault="00000000" w:rsidRPr="00000000" w14:paraId="0000004C">
            <w:pPr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rtl w:val="0"/>
              </w:rPr>
              <w:t xml:space="preserve">buttonEq.grid(row=4, column=2)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ind w:left="720" w:firstLine="0"/>
        <w:rPr>
          <w:rFonts w:ascii="Courier New" w:cs="Courier New" w:eastAsia="Courier New" w:hAnsi="Courier New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2"/>
          <w:szCs w:val="32"/>
          <w:rtl w:val="0"/>
        </w:rPr>
        <w:t xml:space="preserve">แนวทางการตอบใบกิจกรรมที่  8.2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53">
      <w:pPr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tkinter สร้างส่วนต่อประสานกราฟิกกับผู้ใช้</w:t>
      </w:r>
    </w:p>
    <w:p w:rsidR="00000000" w:rsidDel="00000000" w:rsidP="00000000" w:rsidRDefault="00000000" w:rsidRPr="00000000" w14:paraId="00000054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rPr>
          <w:rFonts w:ascii="TH SarabunPSK" w:cs="TH SarabunPSK" w:eastAsia="TH SarabunPSK" w:hAnsi="TH SarabunPSK"/>
          <w:color w:val="333333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ให้นักเรียนทดลองรันโปรแกรมไพทอนต่อไปนี้</w:t>
      </w: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0"/>
        <w:gridCol w:w="8760"/>
        <w:tblGridChange w:id="0">
          <w:tblGrid>
            <w:gridCol w:w="600"/>
            <w:gridCol w:w="87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5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5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5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06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6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06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18</w:t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19</w:t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06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22</w:t>
            </w:r>
          </w:p>
          <w:p w:rsidR="00000000" w:rsidDel="00000000" w:rsidP="00000000" w:rsidRDefault="00000000" w:rsidRPr="00000000" w14:paraId="0000006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23</w:t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import tkinter as tk</w:t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import random</w:t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def rand(n):</w:t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rdm = random.randint(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,int(n))</w:t>
            </w:r>
          </w:p>
          <w:p w:rsidR="00000000" w:rsidDel="00000000" w:rsidP="00000000" w:rsidRDefault="00000000" w:rsidRPr="00000000" w14:paraId="0000007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label2Text.set(str(rdm))</w:t>
            </w:r>
          </w:p>
          <w:p w:rsidR="00000000" w:rsidDel="00000000" w:rsidP="00000000" w:rsidRDefault="00000000" w:rsidRPr="00000000" w14:paraId="0000007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def clear():</w:t>
            </w:r>
          </w:p>
          <w:p w:rsidR="00000000" w:rsidDel="00000000" w:rsidP="00000000" w:rsidRDefault="00000000" w:rsidRPr="00000000" w14:paraId="0000007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label2Text.set(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entry1.delete(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entry1.insert(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m=tk.Tk()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label2Text=tk.StringVar()</w:t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m.title(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'Random'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label1 =tk.Label(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'ผลสุ่ม'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 = tk.Label(m,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textvariable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label2Text,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borderwidth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       relief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"ridge"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bg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'gray'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columnspan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label3 =tk.Label(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'กำหนดค่าสูงสุด'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label3.grid(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entry1 = tk.Entry(m)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entry1.grid(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columnspan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button1 = tk.Button(m,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'Random'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8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auto" w:val="clear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m.mainloop()</w:t>
            </w:r>
          </w:p>
        </w:tc>
      </w:tr>
    </w:tbl>
    <w:p w:rsidR="00000000" w:rsidDel="00000000" w:rsidP="00000000" w:rsidRDefault="00000000" w:rsidRPr="00000000" w14:paraId="0000008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rPr>
          <w:rFonts w:ascii="TH SarabunPSK" w:cs="TH SarabunPSK" w:eastAsia="TH SarabunPSK" w:hAnsi="TH SarabunPSK"/>
          <w:color w:val="333333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rtl w:val="0"/>
        </w:rPr>
        <w:t xml:space="preserve">2. จากโปรแกรมข้างต้น การกำหนดสีให้กับ Widgets lable2 เป็นสีเทา คือ 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2"/>
          <w:szCs w:val="32"/>
          <w:highlight w:val="white"/>
          <w:rtl w:val="0"/>
        </w:rPr>
        <w:t xml:space="preserve">bg= 'gray'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rPr>
          <w:rFonts w:ascii="TH SarabunPSK" w:cs="TH SarabunPSK" w:eastAsia="TH SarabunPSK" w:hAnsi="TH SarabunPSK"/>
          <w:color w:val="333333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rtl w:val="0"/>
        </w:rPr>
        <w:t xml:space="preserve">3. ถ้าต้องการเพิ่มปุ่ม Clear และปุ่ม close ให้ได้ดังรูปตัวอย่าง โดยกำหนดให้ button2 เป็นปุ่ม clear และ button3 เป็นปุ่ม close คำสั่งที่ใช้คือ</w:t>
      </w:r>
    </w:p>
    <w:p w:rsidR="00000000" w:rsidDel="00000000" w:rsidP="00000000" w:rsidRDefault="00000000" w:rsidRPr="00000000" w14:paraId="0000008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jc w:val="center"/>
        <w:rPr>
          <w:rFonts w:ascii="TH SarabunPSK" w:cs="TH SarabunPSK" w:eastAsia="TH SarabunPSK" w:hAnsi="TH SarabunPSK"/>
          <w:color w:val="333333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476500" cy="887345"/>
            <wp:effectExtent b="0" l="0" r="0" t="0"/>
            <wp:docPr id="4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873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ind w:firstLine="720"/>
        <w:rPr>
          <w:rFonts w:ascii="Courier New" w:cs="Courier New" w:eastAsia="Courier New" w:hAnsi="Courier New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highlight w:val="white"/>
          <w:rtl w:val="0"/>
        </w:rPr>
        <w:t xml:space="preserve">button2 = tk.Button(m, text=</w:t>
      </w:r>
      <w:r w:rsidDel="00000000" w:rsidR="00000000" w:rsidRPr="00000000">
        <w:rPr>
          <w:rFonts w:ascii="Courier New" w:cs="Courier New" w:eastAsia="Courier New" w:hAnsi="Courier New"/>
          <w:b w:val="1"/>
          <w:color w:val="ff0000"/>
          <w:sz w:val="18"/>
          <w:szCs w:val="18"/>
          <w:highlight w:val="white"/>
          <w:rtl w:val="0"/>
        </w:rPr>
        <w:t xml:space="preserve">'Clear'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highlight w:val="white"/>
          <w:rtl w:val="0"/>
        </w:rPr>
        <w:t xml:space="preserve">, width=8) </w:t>
      </w:r>
    </w:p>
    <w:p w:rsidR="00000000" w:rsidDel="00000000" w:rsidP="00000000" w:rsidRDefault="00000000" w:rsidRPr="00000000" w14:paraId="0000008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ind w:firstLine="720"/>
        <w:rPr>
          <w:rFonts w:ascii="Courier New" w:cs="Courier New" w:eastAsia="Courier New" w:hAnsi="Courier New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highlight w:val="white"/>
          <w:rtl w:val="0"/>
        </w:rPr>
        <w:t xml:space="preserve">button2.grid(row=2, column=1)</w:t>
      </w:r>
    </w:p>
    <w:p w:rsidR="00000000" w:rsidDel="00000000" w:rsidP="00000000" w:rsidRDefault="00000000" w:rsidRPr="00000000" w14:paraId="0000008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ind w:firstLine="720"/>
        <w:rPr>
          <w:rFonts w:ascii="Courier New" w:cs="Courier New" w:eastAsia="Courier New" w:hAnsi="Courier New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highlight w:val="white"/>
          <w:rtl w:val="0"/>
        </w:rPr>
        <w:t xml:space="preserve">button3 = tk.Button(m, text=</w:t>
      </w:r>
      <w:r w:rsidDel="00000000" w:rsidR="00000000" w:rsidRPr="00000000">
        <w:rPr>
          <w:rFonts w:ascii="Courier New" w:cs="Courier New" w:eastAsia="Courier New" w:hAnsi="Courier New"/>
          <w:b w:val="1"/>
          <w:color w:val="ff0000"/>
          <w:sz w:val="18"/>
          <w:szCs w:val="18"/>
          <w:highlight w:val="white"/>
          <w:rtl w:val="0"/>
        </w:rPr>
        <w:t xml:space="preserve">'Close'</w:t>
      </w: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highlight w:val="white"/>
          <w:rtl w:val="0"/>
        </w:rPr>
        <w:t xml:space="preserve">, width=8)</w:t>
      </w:r>
    </w:p>
    <w:p w:rsidR="00000000" w:rsidDel="00000000" w:rsidP="00000000" w:rsidRDefault="00000000" w:rsidRPr="00000000" w14:paraId="0000008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ind w:firstLine="720"/>
        <w:rPr>
          <w:rFonts w:ascii="Courier New" w:cs="Courier New" w:eastAsia="Courier New" w:hAnsi="Courier New"/>
          <w:color w:val="ff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sz w:val="18"/>
          <w:szCs w:val="18"/>
          <w:highlight w:val="white"/>
          <w:rtl w:val="0"/>
        </w:rPr>
        <w:t xml:space="preserve">button3.grid(row=2, column=2)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rPr>
          <w:rFonts w:ascii="TH SarabunPSK" w:cs="TH SarabunPSK" w:eastAsia="TH SarabunPSK" w:hAnsi="TH SarabunPSK"/>
          <w:color w:val="333333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rtl w:val="0"/>
        </w:rPr>
        <w:t xml:space="preserve">4. ให้นักเรียนปรับปรุงโปรแกรมลงในปุ่ม close  ดังนี้</w:t>
      </w:r>
    </w:p>
    <w:tbl>
      <w:tblPr>
        <w:tblStyle w:val="Table7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333333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33"/>
                <w:sz w:val="18"/>
                <w:szCs w:val="18"/>
                <w:highlight w:val="white"/>
                <w:rtl w:val="0"/>
              </w:rPr>
              <w:t xml:space="preserve"> button3 = tk.Button(m,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333333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'Close'</w:t>
            </w:r>
            <w:r w:rsidDel="00000000" w:rsidR="00000000" w:rsidRPr="00000000">
              <w:rPr>
                <w:rFonts w:ascii="Courier New" w:cs="Courier New" w:eastAsia="Courier New" w:hAnsi="Courier New"/>
                <w:color w:val="333333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</w:t>
            </w:r>
            <w:r w:rsidDel="00000000" w:rsidR="00000000" w:rsidRPr="00000000">
              <w:rPr>
                <w:rFonts w:ascii="Courier New" w:cs="Courier New" w:eastAsia="Courier New" w:hAnsi="Courier New"/>
                <w:color w:val="333333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8</w:t>
            </w:r>
            <w:r w:rsidDel="00000000" w:rsidR="00000000" w:rsidRPr="00000000">
              <w:rPr>
                <w:rFonts w:ascii="Courier New" w:cs="Courier New" w:eastAsia="Courier New" w:hAnsi="Courier New"/>
                <w:color w:val="333333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command</w:t>
            </w:r>
            <w:r w:rsidDel="00000000" w:rsidR="00000000" w:rsidRPr="00000000">
              <w:rPr>
                <w:rFonts w:ascii="Courier New" w:cs="Courier New" w:eastAsia="Courier New" w:hAnsi="Courier New"/>
                <w:color w:val="333333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lambda</w:t>
            </w:r>
            <w:r w:rsidDel="00000000" w:rsidR="00000000" w:rsidRPr="00000000">
              <w:rPr>
                <w:rFonts w:ascii="Courier New" w:cs="Courier New" w:eastAsia="Courier New" w:hAnsi="Courier New"/>
                <w:color w:val="333333"/>
                <w:sz w:val="18"/>
                <w:szCs w:val="18"/>
                <w:highlight w:val="white"/>
                <w:rtl w:val="0"/>
              </w:rPr>
              <w:t xml:space="preserve">: m.destroy())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rPr>
          <w:rFonts w:ascii="TH SarabunPSK" w:cs="TH SarabunPSK" w:eastAsia="TH SarabunPSK" w:hAnsi="TH SarabunPSK"/>
          <w:color w:val="333333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rtl w:val="0"/>
        </w:rPr>
        <w:t xml:space="preserve">           ผลลัพธ์เมื่อกดปุ่ม close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ปิดหน้าต่างโปรแกรม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rtl w:val="0"/>
        </w:rPr>
        <w:br w:type="textWrapping"/>
        <w:t xml:space="preserve">5. ให้นักเรียนเขียนคำสั่งปุ่ม random และปุ่ม clear ให้สมบูรณ์</w:t>
      </w:r>
    </w:p>
    <w:p w:rsidR="00000000" w:rsidDel="00000000" w:rsidP="00000000" w:rsidRDefault="00000000" w:rsidRPr="00000000" w14:paraId="00000090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spacing w:line="240" w:lineRule="auto"/>
        <w:ind w:firstLine="283.46456692913375"/>
        <w:rPr>
          <w:rFonts w:ascii="TH SarabunPSK" w:cs="TH SarabunPSK" w:eastAsia="TH SarabunPSK" w:hAnsi="TH SarabunPSK"/>
          <w:color w:val="333333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button1 = tk.Button(m, </w:t>
      </w:r>
      <w:r w:rsidDel="00000000" w:rsidR="00000000" w:rsidRPr="00000000">
        <w:rPr>
          <w:rFonts w:ascii="TH SarabunPSK" w:cs="TH SarabunPSK" w:eastAsia="TH SarabunPSK" w:hAnsi="TH SarabunPSK"/>
          <w:color w:val="660099"/>
          <w:sz w:val="32"/>
          <w:szCs w:val="32"/>
          <w:highlight w:val="white"/>
          <w:rtl w:val="0"/>
        </w:rPr>
        <w:t xml:space="preserve">text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=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'Random'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, </w:t>
      </w:r>
      <w:r w:rsidDel="00000000" w:rsidR="00000000" w:rsidRPr="00000000">
        <w:rPr>
          <w:rFonts w:ascii="TH SarabunPSK" w:cs="TH SarabunPSK" w:eastAsia="TH SarabunPSK" w:hAnsi="TH SarabunPSK"/>
          <w:color w:val="660099"/>
          <w:sz w:val="32"/>
          <w:szCs w:val="32"/>
          <w:highlight w:val="white"/>
          <w:rtl w:val="0"/>
        </w:rPr>
        <w:t xml:space="preserve">width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=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8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, </w:t>
      </w:r>
      <w:r w:rsidDel="00000000" w:rsidR="00000000" w:rsidRPr="00000000">
        <w:rPr>
          <w:rFonts w:ascii="TH SarabunPSK" w:cs="TH SarabunPSK" w:eastAsia="TH SarabunPSK" w:hAnsi="TH SarabunPSK"/>
          <w:color w:val="660099"/>
          <w:sz w:val="32"/>
          <w:szCs w:val="32"/>
          <w:highlight w:val="white"/>
          <w:rtl w:val="0"/>
        </w:rPr>
        <w:t xml:space="preserve">command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=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highlight w:val="white"/>
          <w:rtl w:val="0"/>
        </w:rPr>
        <w:t xml:space="preserve">lambda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: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rand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(entry1.get())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ind w:firstLine="283.46456692913375"/>
        <w:rPr>
          <w:rFonts w:ascii="TH SarabunPSK" w:cs="TH SarabunPSK" w:eastAsia="TH SarabunPSK" w:hAnsi="TH SarabunPSK"/>
          <w:color w:val="333333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button2 = tk.Button(m, </w:t>
      </w:r>
      <w:r w:rsidDel="00000000" w:rsidR="00000000" w:rsidRPr="00000000">
        <w:rPr>
          <w:rFonts w:ascii="TH SarabunPSK" w:cs="TH SarabunPSK" w:eastAsia="TH SarabunPSK" w:hAnsi="TH SarabunPSK"/>
          <w:color w:val="660099"/>
          <w:sz w:val="32"/>
          <w:szCs w:val="32"/>
          <w:highlight w:val="white"/>
          <w:rtl w:val="0"/>
        </w:rPr>
        <w:t xml:space="preserve">text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=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'Clear'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, </w:t>
      </w:r>
      <w:r w:rsidDel="00000000" w:rsidR="00000000" w:rsidRPr="00000000">
        <w:rPr>
          <w:rFonts w:ascii="TH SarabunPSK" w:cs="TH SarabunPSK" w:eastAsia="TH SarabunPSK" w:hAnsi="TH SarabunPSK"/>
          <w:color w:val="660099"/>
          <w:sz w:val="32"/>
          <w:szCs w:val="32"/>
          <w:highlight w:val="white"/>
          <w:rtl w:val="0"/>
        </w:rPr>
        <w:t xml:space="preserve">width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=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8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command=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2"/>
          <w:szCs w:val="32"/>
          <w:highlight w:val="white"/>
          <w:rtl w:val="0"/>
        </w:rPr>
        <w:t xml:space="preserve">lambda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: clear()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highlight w:val="white"/>
          <w:rtl w:val="0"/>
        </w:rPr>
        <w:t xml:space="preserve">) </w:t>
      </w:r>
    </w:p>
    <w:p w:rsidR="00000000" w:rsidDel="00000000" w:rsidP="00000000" w:rsidRDefault="00000000" w:rsidRPr="00000000" w14:paraId="0000009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rPr>
          <w:rFonts w:ascii="TH SarabunPSK" w:cs="TH SarabunPSK" w:eastAsia="TH SarabunPSK" w:hAnsi="TH SarabunPSK"/>
          <w:color w:val="333333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แนวทางการตอบใบกิจกรรมที่  8.3</w:t>
      </w:r>
    </w:p>
    <w:p w:rsidR="00000000" w:rsidDel="00000000" w:rsidP="00000000" w:rsidRDefault="00000000" w:rsidRPr="00000000" w14:paraId="00000094">
      <w:pPr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แอปชนแอป</w:t>
      </w:r>
    </w:p>
    <w:p w:rsidR="00000000" w:rsidDel="00000000" w:rsidP="00000000" w:rsidRDefault="00000000" w:rsidRPr="00000000" w14:paraId="0000009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โจทย์ที่ได้รับ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แปลงอุณหภูมิ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ให้นักเรียนออกแบบและเขียนโปรแกรมต่อไปนี้ตามขั้นตอนการแก้ปัญหา</w:t>
      </w:r>
    </w:p>
    <w:p w:rsidR="00000000" w:rsidDel="00000000" w:rsidP="00000000" w:rsidRDefault="00000000" w:rsidRPr="00000000" w14:paraId="00000097">
      <w:pPr>
        <w:spacing w:line="240" w:lineRule="auto"/>
        <w:ind w:firstLine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2.1 การวิเคราะห์และกำหนดรายละเอียดของปัญหา 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ค่าอุณหภูมิ และ การกดปุ่ม</w:t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อุณหภูมิที่เป็นองศา(C) หรือ ฟาเรนไฮต์(F)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วิธีการตรวจสอบความถูกต้อง</w:t>
      </w:r>
    </w:p>
    <w:tbl>
      <w:tblPr>
        <w:tblStyle w:val="Table8"/>
        <w:tblW w:w="8036.8740157480315" w:type="dxa"/>
        <w:jc w:val="left"/>
        <w:tblInd w:w="10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78.958005249344"/>
        <w:gridCol w:w="2678.958005249344"/>
        <w:gridCol w:w="2678.958005249344"/>
        <w:tblGridChange w:id="0">
          <w:tblGrid>
            <w:gridCol w:w="2678.958005249344"/>
            <w:gridCol w:w="2678.958005249344"/>
            <w:gridCol w:w="2678.958005249344"/>
          </w:tblGrid>
        </w:tblGridChange>
      </w:tblGrid>
      <w:tr>
        <w:trPr>
          <w:trHeight w:val="5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ข้อมูลเข้า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ข้อมูลออก</w:t>
            </w:r>
          </w:p>
        </w:tc>
      </w:tr>
      <w:tr>
        <w:trPr>
          <w:trHeight w:val="5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การกดปุ่ม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ค่าอุณหภูมิ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C to 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50 F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F to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-12.22 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C to 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89.6 F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F to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68.33 C</w:t>
            </w:r>
          </w:p>
        </w:tc>
      </w:tr>
    </w:tbl>
    <w:p w:rsidR="00000000" w:rsidDel="00000000" w:rsidP="00000000" w:rsidRDefault="00000000" w:rsidRPr="00000000" w14:paraId="000000AD">
      <w:pPr>
        <w:spacing w:line="240" w:lineRule="auto"/>
        <w:ind w:firstLine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2.2 การวางแผนการแก้ปัญหา </w:t>
      </w:r>
    </w:p>
    <w:p w:rsidR="00000000" w:rsidDel="00000000" w:rsidP="00000000" w:rsidRDefault="00000000" w:rsidRPr="00000000" w14:paraId="000000AE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2.2.1 ส่วนต่อประสานผู้ใช้ (User Interface: UI)</w:t>
      </w:r>
    </w:p>
    <w:tbl>
      <w:tblPr>
        <w:tblStyle w:val="Table9"/>
        <w:tblW w:w="8055.0" w:type="dxa"/>
        <w:jc w:val="left"/>
        <w:tblInd w:w="1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55"/>
        <w:tblGridChange w:id="0">
          <w:tblGrid>
            <w:gridCol w:w="805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2028825" cy="894058"/>
                  <wp:effectExtent b="0" l="0" r="0" t="0"/>
                  <wp:docPr id="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89405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ind w:left="72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2.2.2 ตารางแสดงรายละเอียด 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rtl w:val="0"/>
        </w:rPr>
        <w:t xml:space="preserve">วิดเจ็ต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 ดังนี้</w:t>
      </w:r>
    </w:p>
    <w:tbl>
      <w:tblPr>
        <w:tblStyle w:val="Table10"/>
        <w:tblW w:w="85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5"/>
        <w:gridCol w:w="3045"/>
        <w:gridCol w:w="4440"/>
        <w:tblGridChange w:id="0">
          <w:tblGrid>
            <w:gridCol w:w="1095"/>
            <w:gridCol w:w="3045"/>
            <w:gridCol w:w="4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ลำดับที่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ชื่อ </w:t>
            </w: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color w:val="333333"/>
                <w:sz w:val="32"/>
                <w:szCs w:val="32"/>
                <w:rtl w:val="0"/>
              </w:rPr>
              <w:t xml:space="preserve">Widgets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หน้าที่</w:t>
            </w:r>
          </w:p>
        </w:tc>
      </w:tr>
      <w:tr>
        <w:trPr>
          <w:trHeight w:val="2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Label1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“ระบุอุณหภูมิ”</w:t>
            </w:r>
          </w:p>
        </w:tc>
      </w:tr>
      <w:tr>
        <w:trPr>
          <w:trHeight w:val="2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Label2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“อุณหภูมิ =”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label3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แสดงอุณหภูมิที่คำนวณแล้ว และกำหนดสีพื้นหลังเป็นสีแดง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Button1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“F to C” ทำหน้าที่ส่งค่าเพื่อแปลงอุณหภูมิจากฟาเรนไฮต์ เป็น องศาเซลเซียส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Button2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“C to F” ทำหน้าที่ส่งค่าเพื่อแปลงอุณหภูมิจากองศาเซลเซียส เป็น ฟาเรนไฮต์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Entry1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รับค่าอุณหภูมิ</w:t>
            </w:r>
          </w:p>
        </w:tc>
      </w:tr>
    </w:tbl>
    <w:p w:rsidR="00000000" w:rsidDel="00000000" w:rsidP="00000000" w:rsidRDefault="00000000" w:rsidRPr="00000000" w14:paraId="000000C6">
      <w:pPr>
        <w:ind w:firstLine="708.6614173228347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2.2.3 รหัสลำลองหรือผังงานมีดังนี้ </w:t>
      </w:r>
    </w:p>
    <w:tbl>
      <w:tblPr>
        <w:tblStyle w:val="Table11"/>
        <w:tblW w:w="8670.0" w:type="dxa"/>
        <w:jc w:val="left"/>
        <w:tblInd w:w="7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70"/>
        <w:tblGridChange w:id="0">
          <w:tblGrid>
            <w:gridCol w:w="86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รหัสลำลอง</w:t>
            </w:r>
          </w:p>
          <w:p w:rsidR="00000000" w:rsidDel="00000000" w:rsidP="00000000" w:rsidRDefault="00000000" w:rsidRPr="00000000" w14:paraId="000000C8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entry1 ← ค่าอุณหภูมิ</w:t>
            </w:r>
          </w:p>
          <w:p w:rsidR="00000000" w:rsidDel="00000000" w:rsidP="00000000" w:rsidRDefault="00000000" w:rsidRPr="00000000" w14:paraId="000000C9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เมื่อกด button1 แปลงค่าจาก F to C </w:t>
            </w:r>
          </w:p>
          <w:p w:rsidR="00000000" w:rsidDel="00000000" w:rsidP="00000000" w:rsidRDefault="00000000" w:rsidRPr="00000000" w14:paraId="000000CA">
            <w:pPr>
              <w:ind w:left="720" w:firstLine="0"/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temp ← (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entry1 * 1.8) + 32</w:t>
            </w:r>
          </w:p>
          <w:p w:rsidR="00000000" w:rsidDel="00000000" w:rsidP="00000000" w:rsidRDefault="00000000" w:rsidRPr="00000000" w14:paraId="000000CB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เมื่อกด button2 แปลงค่าจาก C to F</w:t>
            </w:r>
          </w:p>
          <w:p w:rsidR="00000000" w:rsidDel="00000000" w:rsidP="00000000" w:rsidRDefault="00000000" w:rsidRPr="00000000" w14:paraId="000000CC">
            <w:pPr>
              <w:ind w:left="720" w:firstLine="0"/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temp ← (entry1 - 32) / 1.8</w:t>
            </w:r>
          </w:p>
          <w:p w:rsidR="00000000" w:rsidDel="00000000" w:rsidP="00000000" w:rsidRDefault="00000000" w:rsidRPr="00000000" w14:paraId="000000CD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text3label ← temp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ind w:firstLine="425.19685039370086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2.3 ให้นักเรียนเขียนโปรแกรมตามที่ออกแบบไว้ ทดสอบการทำงานเพื่อตรวจสอบความถูกต้อง</w:t>
      </w:r>
    </w:p>
    <w:tbl>
      <w:tblPr>
        <w:tblStyle w:val="Table12"/>
        <w:tblW w:w="8670.0" w:type="dxa"/>
        <w:jc w:val="left"/>
        <w:tblInd w:w="7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8115"/>
        <w:tblGridChange w:id="0">
          <w:tblGrid>
            <w:gridCol w:w="555"/>
            <w:gridCol w:w="8115"/>
          </w:tblGrid>
        </w:tblGridChange>
      </w:tblGrid>
      <w:tr>
        <w:trPr>
          <w:trHeight w:val="5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b w:val="1"/>
                <w:color w:val="00008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color w:val="000080"/>
                <w:sz w:val="32"/>
                <w:szCs w:val="32"/>
                <w:highlight w:val="white"/>
                <w:rtl w:val="0"/>
              </w:rPr>
              <w:t xml:space="preserve">ตัวอย่างคำสั่งในการทำงาน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16</w:t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18</w:t>
            </w:r>
          </w:p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19</w:t>
            </w:r>
          </w:p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22</w:t>
            </w:r>
          </w:p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23</w:t>
            </w:r>
          </w:p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24</w:t>
            </w:r>
          </w:p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26</w:t>
            </w:r>
          </w:p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import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tkinter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as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tk</w:t>
            </w:r>
          </w:p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def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convert(n):</w:t>
            </w:r>
          </w:p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if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(n==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'C'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       temp=((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float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(entry1.get()) *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1.8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 +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32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elif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(n==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'F'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       temp=((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float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(entry1.get())-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32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 /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1.8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   label3Text.set(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str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'%0.2f'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%temp)+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 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+n)</w:t>
            </w:r>
          </w:p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root = tk.Tk()</w:t>
            </w:r>
          </w:p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label3Text=tk.StringVar()</w:t>
            </w:r>
          </w:p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root.title(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"แปลงอุณหภูมิ"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label1 =tk.Label(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'ระบุอุณหภูมิ'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label1.grid(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entry1 = tk.Entry()</w:t>
            </w:r>
          </w:p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entry1.grid(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columnspan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entry1.insert(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label2 =tk.Label(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'อุณหภูมิ ='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label2.grid(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label3 =tk.Label(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textvariable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=label3Text 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20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bg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'red'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label3.grid(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columnspan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button1 = tk.Button(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'F to c 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8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command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lambda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:   </w:t>
            </w:r>
          </w:p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     convert(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'C'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))</w:t>
            </w:r>
          </w:p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button1.grid(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button2 = tk.Button(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'C to F 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8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command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lambda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     convert(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8080"/>
                <w:sz w:val="18"/>
                <w:szCs w:val="18"/>
                <w:highlight w:val="white"/>
                <w:rtl w:val="0"/>
              </w:rPr>
              <w:t xml:space="preserve">'F'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))</w:t>
            </w:r>
          </w:p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button2.grid(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root.mainloop()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โจทย์ที่ได้รับ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แปลงศักราช (Era)</w:t>
      </w:r>
    </w:p>
    <w:p w:rsidR="00000000" w:rsidDel="00000000" w:rsidP="00000000" w:rsidRDefault="00000000" w:rsidRPr="00000000" w14:paraId="0000010D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ให้นักเรียนออกแบบและเขียนโปรแกรมต่อไปนี้ตามขั้นตอนการแก้ปัญหา</w:t>
      </w:r>
    </w:p>
    <w:p w:rsidR="00000000" w:rsidDel="00000000" w:rsidP="00000000" w:rsidRDefault="00000000" w:rsidRPr="00000000" w14:paraId="0000010E">
      <w:pPr>
        <w:spacing w:line="240" w:lineRule="auto"/>
        <w:ind w:firstLine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2.1 การวิเคราะห์และกำหนดรายละเอียดของปัญหา </w:t>
      </w:r>
    </w:p>
    <w:p w:rsidR="00000000" w:rsidDel="00000000" w:rsidP="00000000" w:rsidRDefault="00000000" w:rsidRPr="00000000" w14:paraId="0000010F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ค่าศักราช และ การกดปุ่ม</w:t>
      </w:r>
    </w:p>
    <w:p w:rsidR="00000000" w:rsidDel="00000000" w:rsidP="00000000" w:rsidRDefault="00000000" w:rsidRPr="00000000" w14:paraId="00000110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พ.ศ.(BE) หรือ ค.ศ.(CE)</w:t>
      </w:r>
    </w:p>
    <w:p w:rsidR="00000000" w:rsidDel="00000000" w:rsidP="00000000" w:rsidRDefault="00000000" w:rsidRPr="00000000" w14:paraId="00000111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วิธีการตรวจสอบความถูกต้อง</w:t>
      </w:r>
    </w:p>
    <w:tbl>
      <w:tblPr>
        <w:tblStyle w:val="Table13"/>
        <w:tblW w:w="8036.8740157480315" w:type="dxa"/>
        <w:jc w:val="left"/>
        <w:tblInd w:w="10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78.958005249344"/>
        <w:gridCol w:w="2678.958005249344"/>
        <w:gridCol w:w="2678.958005249344"/>
        <w:tblGridChange w:id="0">
          <w:tblGrid>
            <w:gridCol w:w="2678.958005249344"/>
            <w:gridCol w:w="2678.958005249344"/>
            <w:gridCol w:w="2678.958005249344"/>
          </w:tblGrid>
        </w:tblGridChange>
      </w:tblGrid>
      <w:tr>
        <w:trPr>
          <w:trHeight w:val="5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ข้อมูลเข้า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ข้อมูลออก</w:t>
            </w:r>
          </w:p>
        </w:tc>
      </w:tr>
      <w:tr>
        <w:trPr>
          <w:trHeight w:val="5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การกดปุ่ม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ค่าศักราช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พ.ศ. เป็น ค.ศ.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2522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1979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ค.ศ. เป็น พ.ศ.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2522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3065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พ.ศ. เป็น ค.ศ.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2563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2020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ค.ศ. เป็น พ.ศ.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2563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3105</w:t>
            </w:r>
          </w:p>
        </w:tc>
      </w:tr>
    </w:tbl>
    <w:p w:rsidR="00000000" w:rsidDel="00000000" w:rsidP="00000000" w:rsidRDefault="00000000" w:rsidRPr="00000000" w14:paraId="00000124">
      <w:pPr>
        <w:spacing w:line="240" w:lineRule="auto"/>
        <w:ind w:firstLine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2.2 การวางแผนการแก้ปัญหา </w:t>
      </w:r>
    </w:p>
    <w:p w:rsidR="00000000" w:rsidDel="00000000" w:rsidP="00000000" w:rsidRDefault="00000000" w:rsidRPr="00000000" w14:paraId="00000125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2.2.1 ส่วนต่อประสานผู้ใช้ (User Interface: UI)</w:t>
      </w:r>
    </w:p>
    <w:tbl>
      <w:tblPr>
        <w:tblStyle w:val="Table14"/>
        <w:tblW w:w="8055.0" w:type="dxa"/>
        <w:jc w:val="left"/>
        <w:tblInd w:w="1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55"/>
        <w:tblGridChange w:id="0">
          <w:tblGrid>
            <w:gridCol w:w="805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1704975" cy="728284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72828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ind w:left="72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2.2.2 ตารางแสดงรายละเอียด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rtl w:val="0"/>
        </w:rPr>
        <w:t xml:space="preserve">วิดเจ็ต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 ดังนี้</w:t>
      </w:r>
    </w:p>
    <w:tbl>
      <w:tblPr>
        <w:tblStyle w:val="Table15"/>
        <w:tblW w:w="85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5"/>
        <w:gridCol w:w="3045"/>
        <w:gridCol w:w="4440"/>
        <w:tblGridChange w:id="0">
          <w:tblGrid>
            <w:gridCol w:w="1095"/>
            <w:gridCol w:w="3045"/>
            <w:gridCol w:w="4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ลำดับที่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ชื่อ </w:t>
            </w: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color w:val="333333"/>
                <w:sz w:val="32"/>
                <w:szCs w:val="32"/>
                <w:rtl w:val="0"/>
              </w:rPr>
              <w:t xml:space="preserve">Widgets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หน้าที่</w:t>
            </w:r>
          </w:p>
        </w:tc>
      </w:tr>
      <w:tr>
        <w:trPr>
          <w:trHeight w:val="2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Label1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“กรุณาระบุปีศักราช”</w:t>
            </w:r>
          </w:p>
        </w:tc>
      </w:tr>
      <w:tr>
        <w:trPr>
          <w:trHeight w:val="2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Label2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แสดงค่าศักราชที่คำนวณแล้ว และกำหนดสีพื้นหลังเป็นสีแดง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Button1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“พ.ศ. เป็น ค.ศ.” ทำหน้าที่ส่งค่าเพื่อคำนวณศักราชจาก พ.ศ. เป็น ค.ศ.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Button2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“ค.ศ. เป็น พ.ศ.” ทำหน้าที่ส่งค่าเพื่อคำนวณศักราชจาก ค.ศ. เป็น พ.ศ.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entry1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รับค่าศักราช</w:t>
            </w:r>
          </w:p>
        </w:tc>
      </w:tr>
    </w:tbl>
    <w:p w:rsidR="00000000" w:rsidDel="00000000" w:rsidP="00000000" w:rsidRDefault="00000000" w:rsidRPr="00000000" w14:paraId="0000013A">
      <w:pPr>
        <w:ind w:firstLine="708.6614173228347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2.2.3 รหัสลำลองหรือผังงานมีดังนี้ </w:t>
      </w:r>
    </w:p>
    <w:tbl>
      <w:tblPr>
        <w:tblStyle w:val="Table16"/>
        <w:tblW w:w="8670.0" w:type="dxa"/>
        <w:jc w:val="left"/>
        <w:tblInd w:w="7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70"/>
        <w:tblGridChange w:id="0">
          <w:tblGrid>
            <w:gridCol w:w="86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รหัสลำลอง</w:t>
            </w:r>
          </w:p>
          <w:p w:rsidR="00000000" w:rsidDel="00000000" w:rsidP="00000000" w:rsidRDefault="00000000" w:rsidRPr="00000000" w14:paraId="0000013C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entry1 ← ค่าศักราช</w:t>
            </w:r>
          </w:p>
          <w:p w:rsidR="00000000" w:rsidDel="00000000" w:rsidP="00000000" w:rsidRDefault="00000000" w:rsidRPr="00000000" w14:paraId="0000013D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เมื่อกด button1 แปลงค่าศักราชจาก พ.ศ. เป็น ค.ศ. </w:t>
            </w:r>
          </w:p>
          <w:p w:rsidR="00000000" w:rsidDel="00000000" w:rsidP="00000000" w:rsidRDefault="00000000" w:rsidRPr="00000000" w14:paraId="0000013E">
            <w:pPr>
              <w:ind w:left="720" w:firstLine="0"/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era ←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entry1 - 543</w:t>
            </w:r>
          </w:p>
          <w:p w:rsidR="00000000" w:rsidDel="00000000" w:rsidP="00000000" w:rsidRDefault="00000000" w:rsidRPr="00000000" w14:paraId="0000013F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เมื่อกด button2 แปลงค่า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ศักราช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จาก ค.ศ. เป็น พ.ศ.</w:t>
            </w:r>
          </w:p>
          <w:p w:rsidR="00000000" w:rsidDel="00000000" w:rsidP="00000000" w:rsidRDefault="00000000" w:rsidRPr="00000000" w14:paraId="00000140">
            <w:pPr>
              <w:ind w:left="720" w:firstLine="0"/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era ← entry1 + 543</w:t>
            </w:r>
          </w:p>
          <w:p w:rsidR="00000000" w:rsidDel="00000000" w:rsidP="00000000" w:rsidRDefault="00000000" w:rsidRPr="00000000" w14:paraId="00000141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text2label ← era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2">
      <w:pPr>
        <w:ind w:firstLine="425.19685039370086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2.3 ให้นักเรียนเขียนโปรแกรมตามที่ออกแบบไว้ ทดสอบการทำงานเพื่อตรวจสอบความถูกต้อง</w:t>
      </w:r>
    </w:p>
    <w:tbl>
      <w:tblPr>
        <w:tblStyle w:val="Table17"/>
        <w:tblW w:w="8670.0" w:type="dxa"/>
        <w:jc w:val="left"/>
        <w:tblInd w:w="7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0"/>
        <w:gridCol w:w="8040"/>
        <w:tblGridChange w:id="0">
          <w:tblGrid>
            <w:gridCol w:w="630"/>
            <w:gridCol w:w="8040"/>
          </w:tblGrid>
        </w:tblGridChange>
      </w:tblGrid>
      <w:tr>
        <w:trPr>
          <w:trHeight w:val="5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b w:val="1"/>
                <w:color w:val="00008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color w:val="000080"/>
                <w:sz w:val="32"/>
                <w:szCs w:val="32"/>
                <w:highlight w:val="white"/>
                <w:rtl w:val="0"/>
              </w:rPr>
              <w:t xml:space="preserve">ตัวอย่างคำสั่งในการทำงาน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16</w:t>
            </w:r>
          </w:p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18</w:t>
            </w:r>
          </w:p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19</w:t>
            </w:r>
          </w:p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15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22</w:t>
            </w:r>
          </w:p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23</w:t>
            </w:r>
          </w:p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import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tkinter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as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highlight w:val="white"/>
                <w:rtl w:val="0"/>
              </w:rPr>
              <w:t xml:space="preserve">tk</w:t>
            </w:r>
          </w:p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def convert(a):</w:t>
            </w:r>
          </w:p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if(a==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"พ.ศ."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    era=int(entry1.get())+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543</w:t>
            </w:r>
          </w:p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elif(a==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"ค.ศ."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    era=int(entry1.get())-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543</w:t>
            </w:r>
          </w:p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label2Text.set(a+str(era))</w:t>
            </w:r>
          </w:p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b=tk.Tk()</w:t>
            </w:r>
          </w:p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label2Text=tk.StringVar()</w:t>
            </w:r>
          </w:p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b.title(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'แปลงศักราช'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label1=tk.Label(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'กรุณาระบุปีศักราช'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entry1=tk.Entry()</w:t>
            </w:r>
          </w:p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entry1.grid(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columnspan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entry1.insert(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button1 = tk.Button(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'พ.ศ.เป็น ค.ศ.'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command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=lambda:convert(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"ค.ศ."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))</w:t>
            </w:r>
          </w:p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button2 = tk.Button(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'ค.ศ.เป็น พ.ศ.'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command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=lambda:convert(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008080"/>
                <w:sz w:val="18"/>
                <w:szCs w:val="18"/>
                <w:highlight w:val="white"/>
                <w:rtl w:val="0"/>
              </w:rPr>
              <w:t xml:space="preserve">"พ.ศ."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))</w:t>
            </w:r>
          </w:p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button2.grid(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label2=tk.Label(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textvariable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=label2Text,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bg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'red'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columnspan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b.mainloop()</w:t>
            </w:r>
          </w:p>
        </w:tc>
      </w:tr>
    </w:tbl>
    <w:p w:rsidR="00000000" w:rsidDel="00000000" w:rsidP="00000000" w:rsidRDefault="00000000" w:rsidRPr="00000000" w14:paraId="0000017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โจทย์ที่ได้รับ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แปลงสกุลเงินบาทเป็นสกุลเงินดอลลาร์สหรัฐ สกุลเงินเยน สกุลเงินหยวน</w:t>
      </w:r>
    </w:p>
    <w:p w:rsidR="00000000" w:rsidDel="00000000" w:rsidP="00000000" w:rsidRDefault="00000000" w:rsidRPr="00000000" w14:paraId="0000017E">
      <w:pPr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ให้นักเรียนออกแบบและเขียนโปรแกรมต่อไปนี้ตามขั้นตอนการแก้ปัญหา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pacing w:line="240" w:lineRule="auto"/>
        <w:ind w:firstLine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2.1 การวิเคราะห์และกำหนดรายละเอียดของปัญหา </w:t>
      </w:r>
    </w:p>
    <w:p w:rsidR="00000000" w:rsidDel="00000000" w:rsidP="00000000" w:rsidRDefault="00000000" w:rsidRPr="00000000" w14:paraId="00000180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สกุลเงินบาท และ การกดปุ่ม</w:t>
      </w:r>
    </w:p>
    <w:p w:rsidR="00000000" w:rsidDel="00000000" w:rsidP="00000000" w:rsidRDefault="00000000" w:rsidRPr="00000000" w14:paraId="00000181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สกุลเงินดอลลาร์สหรัฐ สกุลเงินเยน สกุลเงินหยวน</w:t>
      </w:r>
    </w:p>
    <w:p w:rsidR="00000000" w:rsidDel="00000000" w:rsidP="00000000" w:rsidRDefault="00000000" w:rsidRPr="00000000" w14:paraId="00000182">
      <w:pPr>
        <w:numPr>
          <w:ilvl w:val="0"/>
          <w:numId w:val="1"/>
        </w:numPr>
        <w:spacing w:line="240" w:lineRule="auto"/>
        <w:ind w:left="992.1259842519685" w:hanging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วิธีการตรวจสอบความถูกต้อง</w:t>
      </w:r>
    </w:p>
    <w:tbl>
      <w:tblPr>
        <w:tblStyle w:val="Table18"/>
        <w:tblW w:w="8036.8740157480315" w:type="dxa"/>
        <w:jc w:val="left"/>
        <w:tblInd w:w="10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78.958005249344"/>
        <w:gridCol w:w="2678.958005249344"/>
        <w:gridCol w:w="2678.958005249344"/>
        <w:tblGridChange w:id="0">
          <w:tblGrid>
            <w:gridCol w:w="2678.958005249344"/>
            <w:gridCol w:w="2678.958005249344"/>
            <w:gridCol w:w="2678.958005249344"/>
          </w:tblGrid>
        </w:tblGridChange>
      </w:tblGrid>
      <w:tr>
        <w:trPr>
          <w:trHeight w:val="5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ข้อมูลเข้า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ข้อมูลออก</w:t>
            </w:r>
          </w:p>
        </w:tc>
      </w:tr>
      <w:tr>
        <w:trPr>
          <w:trHeight w:val="5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การกดปุ่ม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ค่าเงินบาท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Dollar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0.31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Yen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34.30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Yuan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4.60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Dollar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44.32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1.37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Yen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44.32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152.02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Yuan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44.32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20.39</w:t>
            </w:r>
          </w:p>
        </w:tc>
      </w:tr>
    </w:tbl>
    <w:p w:rsidR="00000000" w:rsidDel="00000000" w:rsidP="00000000" w:rsidRDefault="00000000" w:rsidRPr="00000000" w14:paraId="0000019B">
      <w:pPr>
        <w:spacing w:line="240" w:lineRule="auto"/>
        <w:ind w:firstLine="283.46456692913375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หมายเหตุ: </w:t>
        <w:tab/>
        <w:t xml:space="preserve">1. อัตราการแลกเปลี่ยนเงินดอลลาสหรัฐ (1 บาท = 0.031 ดอลลาร์สหรัฐ)</w:t>
      </w:r>
    </w:p>
    <w:p w:rsidR="00000000" w:rsidDel="00000000" w:rsidP="00000000" w:rsidRDefault="00000000" w:rsidRPr="00000000" w14:paraId="0000019C">
      <w:pPr>
        <w:spacing w:line="240" w:lineRule="auto"/>
        <w:ind w:firstLine="283.46456692913375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ab/>
        <w:tab/>
        <w:tab/>
        <w:t xml:space="preserve">2. อัตราการแลกเปลี่ยนเงินเยน (1 บาท = 3.43 เยน)</w:t>
      </w:r>
    </w:p>
    <w:p w:rsidR="00000000" w:rsidDel="00000000" w:rsidP="00000000" w:rsidRDefault="00000000" w:rsidRPr="00000000" w14:paraId="0000019D">
      <w:pPr>
        <w:spacing w:line="240" w:lineRule="auto"/>
        <w:ind w:firstLine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ab/>
        <w:tab/>
        <w:tab/>
        <w:t xml:space="preserve">3. อัตราการแลกเปลี่ยนเงินหยวน (1 บาท = 0.46 หยวน)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line="240" w:lineRule="auto"/>
        <w:ind w:firstLine="283.4645669291337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2.2 การวางแผนการแก้ปัญหา </w:t>
      </w:r>
    </w:p>
    <w:p w:rsidR="00000000" w:rsidDel="00000000" w:rsidP="00000000" w:rsidRDefault="00000000" w:rsidRPr="00000000" w14:paraId="0000019F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2.2.1 ส่วนต่อประสานผู้ใช้ (User Interface: UI)</w:t>
      </w:r>
    </w:p>
    <w:tbl>
      <w:tblPr>
        <w:tblStyle w:val="Table19"/>
        <w:tblW w:w="8055.0" w:type="dxa"/>
        <w:jc w:val="left"/>
        <w:tblInd w:w="1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55"/>
        <w:tblGridChange w:id="0">
          <w:tblGrid>
            <w:gridCol w:w="805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1323975" cy="956204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95620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1">
      <w:pPr>
        <w:ind w:left="72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2.2.2 ตารางแสดงรายละเอียด 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2"/>
          <w:szCs w:val="32"/>
          <w:rtl w:val="0"/>
        </w:rPr>
        <w:t xml:space="preserve">วิดเจ็ต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 ดังนี้</w:t>
      </w:r>
    </w:p>
    <w:tbl>
      <w:tblPr>
        <w:tblStyle w:val="Table20"/>
        <w:tblW w:w="85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5"/>
        <w:gridCol w:w="3045"/>
        <w:gridCol w:w="4440"/>
        <w:tblGridChange w:id="0">
          <w:tblGrid>
            <w:gridCol w:w="1095"/>
            <w:gridCol w:w="3045"/>
            <w:gridCol w:w="4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ลำดับที่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ชื่อ </w:t>
            </w: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color w:val="333333"/>
                <w:sz w:val="32"/>
                <w:szCs w:val="32"/>
                <w:rtl w:val="0"/>
              </w:rPr>
              <w:t xml:space="preserve">Widgets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หน้าที่</w:t>
            </w:r>
          </w:p>
        </w:tc>
      </w:tr>
      <w:tr>
        <w:trPr>
          <w:trHeight w:val="2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Label1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“Baht”</w:t>
            </w:r>
          </w:p>
        </w:tc>
      </w:tr>
      <w:tr>
        <w:trPr>
          <w:trHeight w:val="2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Label2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แสดงค่าสกุลเงินที่คำนวณแล้ว และกำหนดสีตัวอักษรเป็นสีแดง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Button1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“Dolla” ทำหน้าที่ส่งค่าเพื่อคำนวณเงินบาทเป็นเงินดอลลาร์สหรัฐ</w:t>
            </w:r>
          </w:p>
        </w:tc>
      </w:tr>
      <w:tr>
        <w:trPr>
          <w:trHeight w:val="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Button2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“Yen” ทำหน้าที่ส่งค่าเพื่อคำนวณเงินบาทเป็นเงินเยน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Button3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แสดงข้อความ “Yuan” ทำหน้าที่ส่งค่าเพื่อคำนวณเงินบาทเป็นเงินหยวน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entry1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รับค่าเงินบาท</w:t>
            </w:r>
          </w:p>
        </w:tc>
      </w:tr>
    </w:tbl>
    <w:p w:rsidR="00000000" w:rsidDel="00000000" w:rsidP="00000000" w:rsidRDefault="00000000" w:rsidRPr="00000000" w14:paraId="000001B7">
      <w:pPr>
        <w:ind w:firstLine="708.6614173228347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2.2.3 รหัสลำลองหรือผังงานมีดังนี้ </w:t>
      </w:r>
    </w:p>
    <w:tbl>
      <w:tblPr>
        <w:tblStyle w:val="Table21"/>
        <w:tblW w:w="8670.0" w:type="dxa"/>
        <w:jc w:val="left"/>
        <w:tblInd w:w="7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70"/>
        <w:tblGridChange w:id="0">
          <w:tblGrid>
            <w:gridCol w:w="86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รหัสลำลอง</w:t>
            </w:r>
          </w:p>
          <w:p w:rsidR="00000000" w:rsidDel="00000000" w:rsidP="00000000" w:rsidRDefault="00000000" w:rsidRPr="00000000" w14:paraId="000001B9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entry1 ← ค่าเงินบาท</w:t>
            </w:r>
          </w:p>
          <w:p w:rsidR="00000000" w:rsidDel="00000000" w:rsidP="00000000" w:rsidRDefault="00000000" w:rsidRPr="00000000" w14:paraId="000001BA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เมื่อกด button1 แปลงค่าเงินบาทเป็นดอลลาร์สหรัฐ</w:t>
            </w:r>
          </w:p>
          <w:p w:rsidR="00000000" w:rsidDel="00000000" w:rsidP="00000000" w:rsidRDefault="00000000" w:rsidRPr="00000000" w14:paraId="000001BB">
            <w:pPr>
              <w:ind w:left="720" w:firstLine="0"/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money ←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entry1*0.31</w:t>
            </w:r>
          </w:p>
          <w:p w:rsidR="00000000" w:rsidDel="00000000" w:rsidP="00000000" w:rsidRDefault="00000000" w:rsidRPr="00000000" w14:paraId="000001BC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เมื่อกด button2 แปลงค่า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ค่าเงินบาทเป็นเยน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ind w:left="720" w:firstLine="0"/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money ←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entry1*3.43</w:t>
            </w:r>
          </w:p>
          <w:p w:rsidR="00000000" w:rsidDel="00000000" w:rsidP="00000000" w:rsidRDefault="00000000" w:rsidRPr="00000000" w14:paraId="000001BE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เมื่อกด button3 แปลงค่า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ค่าเงินบาทเป็นหยวน</w:t>
            </w:r>
          </w:p>
          <w:p w:rsidR="00000000" w:rsidDel="00000000" w:rsidP="00000000" w:rsidRDefault="00000000" w:rsidRPr="00000000" w14:paraId="000001BF">
            <w:pPr>
              <w:ind w:left="720" w:firstLine="0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money ← 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entry1*0.46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highlight w:val="white"/>
                <w:rtl w:val="0"/>
              </w:rPr>
              <w:t xml:space="preserve">text2label ← money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1">
      <w:pPr>
        <w:ind w:firstLine="425.19685039370086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2.3 ให้นักเรียนเขียนโปรแกรมตามที่ออกแบบไว้ ทดสอบการทำงานเพื่อตรวจสอบความถูกต้อง</w:t>
      </w:r>
    </w:p>
    <w:tbl>
      <w:tblPr>
        <w:tblStyle w:val="Table22"/>
        <w:tblW w:w="8670.0" w:type="dxa"/>
        <w:jc w:val="left"/>
        <w:tblInd w:w="7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"/>
        <w:gridCol w:w="8205"/>
        <w:tblGridChange w:id="0">
          <w:tblGrid>
            <w:gridCol w:w="465"/>
            <w:gridCol w:w="8205"/>
          </w:tblGrid>
        </w:tblGridChange>
      </w:tblGrid>
      <w:tr>
        <w:trPr>
          <w:trHeight w:val="5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b w:val="1"/>
                <w:color w:val="00008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color w:val="000080"/>
                <w:sz w:val="32"/>
                <w:szCs w:val="32"/>
                <w:highlight w:val="white"/>
                <w:rtl w:val="0"/>
              </w:rPr>
              <w:t xml:space="preserve">ตัวอย่างคำสั่งในการทำงาน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16</w:t>
            </w:r>
          </w:p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18</w:t>
            </w:r>
          </w:p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19</w:t>
            </w:r>
          </w:p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22</w:t>
            </w:r>
          </w:p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23</w:t>
            </w:r>
          </w:p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24</w:t>
            </w:r>
          </w:p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25</w:t>
            </w:r>
          </w:p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26</w:t>
            </w:r>
          </w:p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00080"/>
                <w:sz w:val="18"/>
                <w:szCs w:val="18"/>
                <w:highlight w:val="white"/>
                <w:rtl w:val="0"/>
              </w:rPr>
              <w:t xml:space="preserve">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import tkinter as tk</w:t>
            </w:r>
          </w:p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b=tk.Tk()</w:t>
            </w:r>
          </w:p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b.title(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'Currency'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def convert(n):</w:t>
            </w:r>
          </w:p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if(n==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"Dollar"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    money=float(entry1.get())*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0.031</w:t>
            </w:r>
          </w:p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elif(n==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"Yen"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    money=float(entry1.get())*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3.43</w:t>
            </w:r>
          </w:p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elif(n==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"Yuan"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      money=float(entry1.get())*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0.46</w:t>
            </w:r>
          </w:p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label2Text.set(str(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'%0.2f'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%money)+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 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+n)</w:t>
            </w:r>
          </w:p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label2Text=tk.StringVar()</w:t>
            </w:r>
          </w:p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entry1=tk.Entry(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justify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'center'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entry1.grid(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columnspan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entry1.insert(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label1=tk.Label(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'Baht'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button1=tk.Button(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'Dolla'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7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command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=lambda: convert(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"Dollar"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))</w:t>
            </w:r>
          </w:p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button1.grid(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button2=tk.Button(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'Yen'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7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command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=lambda: convert(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"Yen"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))</w:t>
            </w:r>
          </w:p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button2.grid(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button3=tk.Button(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'Yuan'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width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7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command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=lambda: convert(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"Yuan"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))</w:t>
            </w:r>
          </w:p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button3.grid(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label2=tk.Label(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textvariable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=label2Text,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fg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'red'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font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=(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"Helvetica"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32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jus</w:t>
            </w:r>
          </w:p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     tify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8080"/>
                <w:sz w:val="18"/>
                <w:szCs w:val="18"/>
                <w:highlight w:val="white"/>
                <w:rtl w:val="0"/>
              </w:rPr>
              <w:t xml:space="preserve">'center'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label2.grid(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row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660099"/>
                <w:sz w:val="18"/>
                <w:szCs w:val="18"/>
                <w:highlight w:val="white"/>
                <w:rtl w:val="0"/>
              </w:rPr>
              <w:t xml:space="preserve">columnspan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18"/>
                <w:szCs w:val="18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80"/>
                <w:sz w:val="18"/>
                <w:szCs w:val="18"/>
                <w:highlight w:val="white"/>
                <w:rtl w:val="0"/>
              </w:rPr>
              <w:t xml:space="preserve">b.mainloop()</w:t>
            </w:r>
          </w:p>
        </w:tc>
      </w:tr>
    </w:tbl>
    <w:p w:rsidR="00000000" w:rsidDel="00000000" w:rsidP="00000000" w:rsidRDefault="00000000" w:rsidRPr="00000000" w14:paraId="000001FC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rial Unicode MS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4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