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6"/>
          <w:szCs w:val="36"/>
          <w:rtl w:val="0"/>
        </w:rPr>
        <w:t xml:space="preserve">แนวคำตอบใบกิจกรรมที่ 10.1</w:t>
      </w:r>
    </w:p>
    <w:p w:rsidR="00000000" w:rsidDel="00000000" w:rsidP="00000000" w:rsidRDefault="00000000" w:rsidRPr="00000000" w14:paraId="00000002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Don’t Move</w:t>
      </w:r>
    </w:p>
    <w:p w:rsidR="00000000" w:rsidDel="00000000" w:rsidP="00000000" w:rsidRDefault="00000000" w:rsidRPr="00000000" w14:paraId="00000003">
      <w:pPr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ให้นักเรียนสร้างตัวละครหน้ากากหรือใช้ไฟล์หน้ากากค้างคาว bat.sprite3  โดยดาวน์โหลดได้จากลิงก์จากหนังสือเรียนในบทที่ 3 แล้วตอบคำถามต่อไปนี้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เขียนโปรแกรมตามตัวอย่างที่ 3.3 จากหนังสือเรียน แล้วรันโปรแกรมโดยคลิกปุ่มธงเขียว ปฏิบัติตามและตอบคำถามต่อไปนี้</w:t>
      </w:r>
    </w:p>
    <w:p w:rsidR="00000000" w:rsidDel="00000000" w:rsidP="00000000" w:rsidRDefault="00000000" w:rsidRPr="00000000" w14:paraId="00000005">
      <w:pPr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1.1 คลิกที่ปุ่ม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95288" cy="395288"/>
            <wp:effectExtent b="0" l="0" r="0" t="0"/>
            <wp:docPr id="6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5288" cy="395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ผลลัพธ์ที่ได้คือ ……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ปุ่ม START เปลี่ยนเป็น…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395288" cy="395288"/>
            <wp:effectExtent b="0" l="0" r="0" t="0"/>
            <wp:docPr id="10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5288" cy="395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……………… และ score เริ่มที่ 10</w:t>
      </w:r>
    </w:p>
    <w:p w:rsidR="00000000" w:rsidDel="00000000" w:rsidP="00000000" w:rsidRDefault="00000000" w:rsidRPr="00000000" w14:paraId="00000006">
      <w:pPr>
        <w:ind w:firstLine="72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1.2  ให้นักเรียนหยุดนิ่งสักครู่ หลังจากนั้นขยับใบหน้า ผลลัพธ์ที่ได้คือ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…เมื่อมีการขยับใบหน้า คะแนนลดลงจาก 10 ไปครั้งละ 1 ต่อการขยับ 1 ครั้ง ……………………………….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ทำกิจกรรมที่ 3.3 ในหนังสือเรียน อาจปรับจากโปรแกรมข้อ 1 ปฏิบัติตามและตอบคำถามต่อไปนี้</w:t>
      </w:r>
    </w:p>
    <w:p w:rsidR="00000000" w:rsidDel="00000000" w:rsidP="00000000" w:rsidRDefault="00000000" w:rsidRPr="00000000" w14:paraId="00000008">
      <w:pPr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2.1 ที่ตัวละคร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95288" cy="395288"/>
            <wp:effectExtent b="0" l="0" r="0" t="0"/>
            <wp:docPr id="12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5288" cy="395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button1 เมื่อมีการคลิกปุ่ม Start  ชุดตัวละครจะเปลี่ยนไป นักเรียนจะเพิ่มคำสั่งสำหรับกำหนดค่าเริ่มต้นเวลา โดยใช้บล็อกคำสั่ง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reset timer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นอกจากนี้จะมีตัวแปรที่กำหนดสถานะว่ามีการคลิกปุ่มแล้ว โดยตั้งชื่อตัวแปรว่า ...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pressed…..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ซึ่งจะกำหนดค่าเป็น 1 โดยใช้บล็อกคำสั่ง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set pressed to 1 </w:t>
      </w:r>
    </w:p>
    <w:p w:rsidR="00000000" w:rsidDel="00000000" w:rsidP="00000000" w:rsidRDefault="00000000" w:rsidRPr="00000000" w14:paraId="00000009">
      <w:pPr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 ที่ตัวละครหน้ากาก เมื่อมีการขยับใบหน้า โปรแกรมจะตรวจสอบว่ามีการคลิกที่ปุ่ม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95288" cy="395288"/>
            <wp:effectExtent b="0" l="0" r="0" t="0"/>
            <wp:docPr id="11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5288" cy="395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หรือไม่ ถ้ามีการคลิกปุ่ม START และมีการขยับใบหน้า ก็จะบันทึกเวลาลงรายการที่นักเรียนสร้างขึ้น ชื่อ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…timeRecord…………………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คำสั่งที่ใช้ในการบันทึกเวลาลงรายการ คือ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 add time to timeRecord</w:t>
      </w:r>
    </w:p>
    <w:p w:rsidR="00000000" w:rsidDel="00000000" w:rsidP="00000000" w:rsidRDefault="00000000" w:rsidRPr="00000000" w14:paraId="0000000A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เมื่อมีการบันทึกเรียบร้อยแล้ว จะกำหนดให้โปรแกรมรอการคลิกปุ่ม START ใหม่ โดยจะกำหนดสถานะค่าตัวแปรสำหรับการคลิกปุ่มให้มีค่าเป็น 0 โดยใช้บล็อกคำสั่ง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set pressed to  0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943100" cy="1685925"/>
            <wp:effectExtent b="0" l="0" r="0" t="0"/>
            <wp:docPr id="20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85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และเมื่อมีการบันทึกเวลาลงรายการแล้ว นักเรียนจะเปลี่ยนตัวละครปุ่ม START ที่มีการกด ให้เปลี่ยนชุดตัวละครสำหรับพร้อมกดอย่างไร และเปลี่ยนที่ตัวละครใด </w:t>
      </w:r>
    </w:p>
    <w:p w:rsidR="00000000" w:rsidDel="00000000" w:rsidP="00000000" w:rsidRDefault="00000000" w:rsidRPr="00000000" w14:paraId="0000000C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ที่ตัวละครหน้ากาก ให้กระจายสารสำหรับเปลี่ยนชุด และตัวละครปุ่ม จะมีการตรวจสอบการรับสารที่ตรงกับที่กำหนดไว้ที่ตัวละครหน้ากาก โดยกำหนดให้ตัวละครเปลี่ยนเป็นปุ่มสำหรับพร้อมสำหรับการเริ่มต้น</w:t>
      </w:r>
    </w:p>
    <w:p w:rsidR="00000000" w:rsidDel="00000000" w:rsidP="00000000" w:rsidRDefault="00000000" w:rsidRPr="00000000" w14:paraId="0000000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ตัวละครหน้ากาก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  <w:drawing>
                <wp:inline distB="114300" distT="114300" distL="114300" distR="114300">
                  <wp:extent cx="1871663" cy="2062648"/>
                  <wp:effectExtent b="0" l="0" r="0" t="0"/>
                  <wp:docPr id="1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663" cy="206264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ตัวละครปุ่ม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  <w:drawing>
                <wp:inline distB="114300" distT="114300" distL="114300" distR="114300">
                  <wp:extent cx="1404938" cy="773906"/>
                  <wp:effectExtent b="0" l="0" r="0" t="0"/>
                  <wp:docPr id="29" name="image25.png"/>
                  <a:graphic>
                    <a:graphicData uri="http://schemas.openxmlformats.org/drawingml/2006/picture">
                      <pic:pic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938" cy="7739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เขียนโปรแกรมเพิ่มเติมจากข้อ 2 เพื่อค้นหาเวลาที่อยู่นิ่งได้นานที่สุดในรายการ</w:t>
        <w:br w:type="textWrapping"/>
        <w:t xml:space="preserve">   ตัวอย่างรหัสลำลองการหาเวลาสูงสุดในรายการ</w:t>
      </w:r>
    </w:p>
    <w:p w:rsidR="00000000" w:rsidDel="00000000" w:rsidP="00000000" w:rsidRDefault="00000000" w:rsidRPr="00000000" w14:paraId="00000018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1. กำหนดตัวแปรเพื่อเก็บค่าสูงสุด max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85750" cy="142875"/>
            <wp:effectExtent b="0" l="0" r="0" t="0"/>
            <wp:docPr id="30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0 เพื่อเก็บค่าเวลาที่อยู่นิ่งได้นานที่สุด</w:t>
      </w:r>
    </w:p>
    <w:p w:rsidR="00000000" w:rsidDel="00000000" w:rsidP="00000000" w:rsidRDefault="00000000" w:rsidRPr="00000000" w14:paraId="00000019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 2. กำหนดค่าตัวแปร i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85750" cy="142875"/>
            <wp:effectExtent b="0" l="0" r="0" t="0"/>
            <wp:docPr id="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1</w:t>
      </w:r>
    </w:p>
    <w:p w:rsidR="00000000" w:rsidDel="00000000" w:rsidP="00000000" w:rsidRDefault="00000000" w:rsidRPr="00000000" w14:paraId="0000001A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 3. ทำซ้ำคำสั่งต่อไปนี้ จนกว่าจะครบทุกข้อมูลในรายการ</w:t>
      </w:r>
    </w:p>
    <w:p w:rsidR="00000000" w:rsidDel="00000000" w:rsidP="00000000" w:rsidRDefault="00000000" w:rsidRPr="00000000" w14:paraId="0000001B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      3.1 ถ้าข้อมูลในรายการที่ i &gt; max ให้</w:t>
      </w:r>
    </w:p>
    <w:p w:rsidR="00000000" w:rsidDel="00000000" w:rsidP="00000000" w:rsidRDefault="00000000" w:rsidRPr="00000000" w14:paraId="0000001C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            max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85750" cy="142875"/>
            <wp:effectExtent b="0" l="0" r="0" t="0"/>
            <wp:docPr id="1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ข้อมูลในรายการที่ i </w:t>
      </w:r>
    </w:p>
    <w:p w:rsidR="00000000" w:rsidDel="00000000" w:rsidP="00000000" w:rsidRDefault="00000000" w:rsidRPr="00000000" w14:paraId="0000001D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      3.2 เพิ่มค่า i อีก 1</w:t>
      </w:r>
    </w:p>
    <w:p w:rsidR="00000000" w:rsidDel="00000000" w:rsidP="00000000" w:rsidRDefault="00000000" w:rsidRPr="00000000" w14:paraId="0000001E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4. แสดง max (เวลาที่อยู่นิ่งได้นานที่สุด)</w:t>
      </w:r>
    </w:p>
    <w:p w:rsidR="00000000" w:rsidDel="00000000" w:rsidP="00000000" w:rsidRDefault="00000000" w:rsidRPr="00000000" w14:paraId="0000001F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แนวคำตอบโปรแกรมในตัวละคร ปุ่ม START</w:t>
      </w:r>
    </w:p>
    <w:p w:rsidR="00000000" w:rsidDel="00000000" w:rsidP="00000000" w:rsidRDefault="00000000" w:rsidRPr="00000000" w14:paraId="00000022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3390900" cy="3286125"/>
            <wp:effectExtent b="0" l="0" r="0" t="0"/>
            <wp:docPr id="3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286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6"/>
          <w:szCs w:val="36"/>
          <w:rtl w:val="0"/>
        </w:rPr>
        <w:t xml:space="preserve">แนวคำตอบใบกิจกรรมที่ 10.2</w:t>
      </w:r>
    </w:p>
    <w:p w:rsidR="00000000" w:rsidDel="00000000" w:rsidP="00000000" w:rsidRDefault="00000000" w:rsidRPr="00000000" w14:paraId="00000029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เกมสอยดาว</w:t>
      </w:r>
    </w:p>
    <w:p w:rsidR="00000000" w:rsidDel="00000000" w:rsidP="00000000" w:rsidRDefault="00000000" w:rsidRPr="00000000" w14:paraId="0000002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ให้นักเรียนศึกษาหัวข้อ 3.4 การสร้างแอปพลิเคชันด้วย Scratch จากหนังสือเรียนในบทที่ 3 และเขียนโปรแกรมตามตัวอย่างที่ 3.4 เกมสอยดาว แล้วตอบคำถามต่อไปนี้</w:t>
      </w:r>
    </w:p>
    <w:p w:rsidR="00000000" w:rsidDel="00000000" w:rsidP="00000000" w:rsidRDefault="00000000" w:rsidRPr="00000000" w14:paraId="0000002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ปรับปรุงโปรแกรมให้เพิ่มรางวัล โดยทุกรางวัลที่มีอยู่ในรายการ จะมีอย่างละ 2 ชิ้น</w:t>
      </w:r>
    </w:p>
    <w:p w:rsidR="00000000" w:rsidDel="00000000" w:rsidP="00000000" w:rsidRDefault="00000000" w:rsidRPr="00000000" w14:paraId="0000002C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1.1 ปรับปรุงโปรแกรมที่ตัวละคร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ดาว</w:t>
      </w:r>
    </w:p>
    <w:p w:rsidR="00000000" w:rsidDel="00000000" w:rsidP="00000000" w:rsidRDefault="00000000" w:rsidRPr="00000000" w14:paraId="0000002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1.2 คำสั่งที่ใช้ในการเพิ่มรางวัล คือ </w:t>
      </w:r>
    </w:p>
    <w:p w:rsidR="00000000" w:rsidDel="00000000" w:rsidP="00000000" w:rsidRDefault="00000000" w:rsidRPr="00000000" w14:paraId="0000002E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520309" cy="2012717"/>
            <wp:effectExtent b="0" l="0" r="0" t="0"/>
            <wp:docPr id="14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0309" cy="20127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หากต้องการเพิ่มดาวดวงเล็ก และเพิ่มรางวัลสำหรับดาวดวงเล็ก แล้วเขียนโปรแกรมเพิ่มเติมให้มีการคำนวณ เมื่อผู้ใช้คลิกดาวเล็ก จะมีการแสดงรางวัลและคำนวณรายได้จากการขายดาวดวงละ 10 บาท นักเรียนมีแนวทางในการปรับปรุงโปรแกรมอย่างไร</w:t>
      </w:r>
    </w:p>
    <w:p w:rsidR="00000000" w:rsidDel="00000000" w:rsidP="00000000" w:rsidRDefault="00000000" w:rsidRPr="00000000" w14:paraId="00000030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คัดลอกตัวละครดาว และปรับขนาดตัวละครให้เล็กลง 60% แล้วเปลี่ยนสี  เพิ่มรายการรางวัลสำหรับดาวดวงเล็ก แก้โปรแกรมส่วนของรางวัล แล้วปรับแก้ส่วนที่อ้างถึงรายการรางวัลดาวดวงใหญ่ให้เป็นดาวดวงเล็ก เช่น จาก award เป็น award2 แล้วแก้ส่วนของราคาให้เป็น 10 บาท</w:t>
      </w:r>
    </w:p>
    <w:p w:rsidR="00000000" w:rsidDel="00000000" w:rsidP="00000000" w:rsidRDefault="00000000" w:rsidRPr="00000000" w14:paraId="00000032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1513642" cy="1671060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3642" cy="16710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เพิ่มตัวละครไม้ เพื่อใช้สำหรับสอยดาว ให้นักเรียนเขียนคำสั่งที่ตัวละครดาว เพื่อสร้างบล็อกคำสั่งกระจายสาร broadcast  ส่งสารไปที่ตัวละครไม้</w:t>
      </w:r>
    </w:p>
    <w:p w:rsidR="00000000" w:rsidDel="00000000" w:rsidP="00000000" w:rsidRDefault="00000000" w:rsidRPr="00000000" w14:paraId="0000003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638300" cy="457200"/>
            <wp:effectExtent b="0" l="0" r="0" t="0"/>
            <wp:docPr id="21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เขียนคำสั่งในตัวละครไม้เพื่อรับสารจากตัวละครดาว เพื่อให้ไม้สอยดาวเคลื่อนที่ตามตัวชี้เมาส์</w:t>
      </w:r>
    </w:p>
    <w:p w:rsidR="00000000" w:rsidDel="00000000" w:rsidP="00000000" w:rsidRDefault="00000000" w:rsidRPr="00000000" w14:paraId="0000003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787366" cy="212588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7366" cy="21258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6"/>
          <w:szCs w:val="36"/>
          <w:rtl w:val="0"/>
        </w:rPr>
        <w:t xml:space="preserve">แนวคำตอบใบกิจกรรมที่ 10.3</w:t>
      </w:r>
    </w:p>
    <w:p w:rsidR="00000000" w:rsidDel="00000000" w:rsidP="00000000" w:rsidRDefault="00000000" w:rsidRPr="00000000" w14:paraId="0000004E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The Maze</w:t>
      </w:r>
    </w:p>
    <w:p w:rsidR="00000000" w:rsidDel="00000000" w:rsidP="00000000" w:rsidRDefault="00000000" w:rsidRPr="00000000" w14:paraId="0000004F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ให้นักเรียนพิจารณากิจกรรมท้ายบทจากหนังสือเรียนบทที่ 3 แล้วดำเนินการแก้ปัญหาตามขั้นตอนดังนี้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br w:type="textWrapping"/>
        <w:t xml:space="preserve">1. วิเคราะห์และกำหนดรายละเอียดของปัญหา</w:t>
      </w:r>
    </w:p>
    <w:p w:rsidR="00000000" w:rsidDel="00000000" w:rsidP="00000000" w:rsidRDefault="00000000" w:rsidRPr="00000000" w14:paraId="00000050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การกดแป้นลูกศรซ้าย ขวา ขึ้น ลง</w:t>
      </w:r>
    </w:p>
    <w:p w:rsidR="00000000" w:rsidDel="00000000" w:rsidP="00000000" w:rsidRDefault="00000000" w:rsidRPr="00000000" w14:paraId="00000051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ข้อมูลออก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เมื่อกดลูกศรขวาตัวละครเคลื่อนที่ไปทางขวา เมื่อกดลูกศรซ้ายตัวละครเคลื่อนที่ไปทางซ้าย เมื่อกดลูกศรลงตัวละครเคลื่อนที่ลงด้านล่าง เมื่อกดลูกศรขึ้นตัวละครเคลื่อนที่ขึ้นด้านบน เมื่อชนกำแพงตัวละครจะเดินต่อไปไม่ได้ เมื่อตัวละครสัมผัสไวตามิน ไวตามินจะหายไปและมีคะแนนเพิ่มขึ้นครั้งละ 1 คะแนน</w:t>
      </w:r>
    </w:p>
    <w:p w:rsidR="00000000" w:rsidDel="00000000" w:rsidP="00000000" w:rsidRDefault="00000000" w:rsidRPr="00000000" w14:paraId="00000052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วิธีตรวจสอบข้อมูล มีดังนี้</w:t>
      </w:r>
    </w:p>
    <w:p w:rsidR="00000000" w:rsidDel="00000000" w:rsidP="00000000" w:rsidRDefault="00000000" w:rsidRPr="00000000" w14:paraId="00000053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สมมติตัวละครเริ่มต้นที่ x, y = (185, -160)</w:t>
      </w:r>
    </w:p>
    <w:p w:rsidR="00000000" w:rsidDel="00000000" w:rsidP="00000000" w:rsidRDefault="00000000" w:rsidRPr="00000000" w14:paraId="00000054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กดลูกศรซ้าย 1 ครั้งตัวละครเคลื่อนที่ไปทางซ้าย 10 ก้าว  ตัวละครอยู่ที่ตำแหน่ง 175, -160</w:t>
      </w:r>
    </w:p>
    <w:p w:rsidR="00000000" w:rsidDel="00000000" w:rsidP="00000000" w:rsidRDefault="00000000" w:rsidRPr="00000000" w14:paraId="00000055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กดลูกศรซ้ายอีก 1 ครั้งตัวละครเคลื่อนที่ไปทางซ้ายเพิ่มอีก 10 ก้าว ตัวละครอยู่ที่ตำแหน่ง 165, -160</w:t>
      </w:r>
    </w:p>
    <w:p w:rsidR="00000000" w:rsidDel="00000000" w:rsidP="00000000" w:rsidRDefault="00000000" w:rsidRPr="00000000" w14:paraId="00000056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กดลูกศรขึ้น 1 ครั้งตัวละครเคลื่อนที่ไปด้านบน 10 ก้าว  ตัวละครอยู่ที่ตำแหน่ง 165, -150</w:t>
      </w:r>
    </w:p>
    <w:p w:rsidR="00000000" w:rsidDel="00000000" w:rsidP="00000000" w:rsidRDefault="00000000" w:rsidRPr="00000000" w14:paraId="00000057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ตัวละครสัมผัสไวตามิน คะแนนเท่ากับ 1  และไวตามินหายไป</w:t>
      </w:r>
    </w:p>
    <w:p w:rsidR="00000000" w:rsidDel="00000000" w:rsidP="00000000" w:rsidRDefault="00000000" w:rsidRPr="00000000" w14:paraId="00000058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u w:val="single"/>
          <w:rtl w:val="0"/>
        </w:rPr>
        <w:t xml:space="preserve">ตัวละครสัมผัสไวตามินอีกเม็ด คะแนนเท่ากับ 2 และไวตามินนั้นหายไป</w:t>
      </w:r>
    </w:p>
    <w:p w:rsidR="00000000" w:rsidDel="00000000" w:rsidP="00000000" w:rsidRDefault="00000000" w:rsidRPr="00000000" w14:paraId="00000059">
      <w:pPr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วางแผนการแก้ปัญหาและการเขียนโปรแกรมเป็นดังนี้</w:t>
      </w:r>
    </w:p>
    <w:p w:rsidR="00000000" w:rsidDel="00000000" w:rsidP="00000000" w:rsidRDefault="00000000" w:rsidRPr="00000000" w14:paraId="0000005C">
      <w:pPr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2.1 โปรแกรมเพื่อควบคุมการเดินของตัวละคร เมื่อกดลูกศรขึ้น (up arrow)  ตัวละครจะเปลี่ยนเป็นรูป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16776" cy="190500"/>
            <wp:effectExtent b="0" l="0" r="0" t="0"/>
            <wp:docPr id="26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776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ให้แก้ไขโปรแกรม เมื่อเดินชนกำแพงจะไม่เดินทะลุกำแพงทางด้านบน </w:t>
      </w:r>
    </w:p>
    <w:p w:rsidR="00000000" w:rsidDel="00000000" w:rsidP="00000000" w:rsidRDefault="00000000" w:rsidRPr="00000000" w14:paraId="0000005E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รหัสลำลอง/ผังงาน</w:t>
            </w:r>
          </w:p>
          <w:p w:rsidR="00000000" w:rsidDel="00000000" w:rsidP="00000000" w:rsidRDefault="00000000" w:rsidRPr="00000000" w14:paraId="00000060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  เมื่อมีการกดลูกศรขี้น</w:t>
            </w:r>
          </w:p>
          <w:p w:rsidR="00000000" w:rsidDel="00000000" w:rsidP="00000000" w:rsidRDefault="00000000" w:rsidRPr="00000000" w14:paraId="00000061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เปลี่ยนพิกัด y เพิ่มอีก 10 หน่วย</w:t>
            </w:r>
          </w:p>
          <w:p w:rsidR="00000000" w:rsidDel="00000000" w:rsidP="00000000" w:rsidRDefault="00000000" w:rsidRPr="00000000" w14:paraId="00000062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เปลี่ยนชุดตัวละครให้ตัวละครมีปากขึ้นด้านบน</w:t>
            </w:r>
          </w:p>
          <w:p w:rsidR="00000000" w:rsidDel="00000000" w:rsidP="00000000" w:rsidRDefault="00000000" w:rsidRPr="00000000" w14:paraId="00000063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ตรวจสอบว่าตัวละครมีการชนขอบสีดำหรือไม่</w:t>
            </w:r>
          </w:p>
          <w:p w:rsidR="00000000" w:rsidDel="00000000" w:rsidP="00000000" w:rsidRDefault="00000000" w:rsidRPr="00000000" w14:paraId="00000064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ถ้าใช่ให้ลดค่าพิกัด  y ลง 10 หน่วย 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โปรแกรมมีดังนี้</w:t>
            </w:r>
          </w:p>
          <w:p w:rsidR="00000000" w:rsidDel="00000000" w:rsidP="00000000" w:rsidRDefault="00000000" w:rsidRPr="00000000" w14:paraId="00000067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085975" cy="1971675"/>
                  <wp:effectExtent b="0" l="0" r="0" t="0"/>
                  <wp:docPr id="27" name="image18.png"/>
                  <a:graphic>
                    <a:graphicData uri="http://schemas.openxmlformats.org/drawingml/2006/picture">
                      <pic:pic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19716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</w:t>
      </w:r>
    </w:p>
    <w:p w:rsidR="00000000" w:rsidDel="00000000" w:rsidP="00000000" w:rsidRDefault="00000000" w:rsidRPr="00000000" w14:paraId="0000006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  โปรแกรมเพื่อควบคุมการเดินของตัวละคร เมื่อกดลูกศรซ้าย (left arrow) ตัวละครจะเปลี่ยนเป็นรูป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90500" cy="195792"/>
            <wp:effectExtent b="0" l="0" r="0" t="0"/>
            <wp:docPr id="5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5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ให้แก้ไขโปรแกรม เมื่อเดินชนกำแพงจะไม่ทะลุกำแพงทางด้านซ้าย</w:t>
      </w:r>
    </w:p>
    <w:p w:rsidR="00000000" w:rsidDel="00000000" w:rsidP="00000000" w:rsidRDefault="00000000" w:rsidRPr="00000000" w14:paraId="0000006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รหัสลำลอง/ผังงาน</w:t>
            </w:r>
          </w:p>
          <w:p w:rsidR="00000000" w:rsidDel="00000000" w:rsidP="00000000" w:rsidRDefault="00000000" w:rsidRPr="00000000" w14:paraId="0000006D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  เมื่อมีการกดลูกศรซ้าย</w:t>
            </w:r>
          </w:p>
          <w:p w:rsidR="00000000" w:rsidDel="00000000" w:rsidP="00000000" w:rsidRDefault="00000000" w:rsidRPr="00000000" w14:paraId="0000006E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เปลี่ยนพิกัด x  ลดลง 10 หน่วย</w:t>
            </w:r>
          </w:p>
          <w:p w:rsidR="00000000" w:rsidDel="00000000" w:rsidP="00000000" w:rsidRDefault="00000000" w:rsidRPr="00000000" w14:paraId="0000006F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เปลี่ยนชุดตัวละครให้ตัวละครมีปากหันไปด้านซ้าย</w:t>
            </w:r>
          </w:p>
          <w:p w:rsidR="00000000" w:rsidDel="00000000" w:rsidP="00000000" w:rsidRDefault="00000000" w:rsidRPr="00000000" w14:paraId="00000070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ตรวจสอบว่าตัวละครมีการชนขอบสีดำหรือไม่</w:t>
            </w:r>
          </w:p>
          <w:p w:rsidR="00000000" w:rsidDel="00000000" w:rsidP="00000000" w:rsidRDefault="00000000" w:rsidRPr="00000000" w14:paraId="00000071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   ถ้าใช่ให้เพิ่มค่าพิกัด  x  ขึ้น  10 หน่วย 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โปรแกรมมีดังนี้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047875" cy="2009775"/>
                  <wp:effectExtent b="0" l="0" r="0" t="0"/>
                  <wp:docPr id="1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20097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</w:t>
      </w:r>
    </w:p>
    <w:p w:rsidR="00000000" w:rsidDel="00000000" w:rsidP="00000000" w:rsidRDefault="00000000" w:rsidRPr="00000000" w14:paraId="0000007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2.3 โปรแกรมเพื่อควบคุมการเดินของตัวละคร เมื่อกดลูกศรขวา (right arrow)  ตัวละครจะเปลี่ยนเป็นรูป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05879" cy="200160"/>
            <wp:effectExtent b="0" l="0" r="0" t="0"/>
            <wp:docPr id="28" name="image26.jpg"/>
            <a:graphic>
              <a:graphicData uri="http://schemas.openxmlformats.org/drawingml/2006/picture">
                <pic:pic>
                  <pic:nvPicPr>
                    <pic:cNvPr id="0" name="image26.jp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879" cy="200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ให้แก้ไขโปรแกรม เมื่อเดินชนกำแพงจะไม่ทะลุกำแพงทางด้านขวา</w:t>
      </w:r>
    </w:p>
    <w:p w:rsidR="00000000" w:rsidDel="00000000" w:rsidP="00000000" w:rsidRDefault="00000000" w:rsidRPr="00000000" w14:paraId="00000079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</w:t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รหัสลำลอง/ผังงาน</w:t>
            </w:r>
          </w:p>
          <w:p w:rsidR="00000000" w:rsidDel="00000000" w:rsidP="00000000" w:rsidRDefault="00000000" w:rsidRPr="00000000" w14:paraId="0000007B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  เมื่อมีการกดลูกศรขวา</w:t>
            </w:r>
          </w:p>
          <w:p w:rsidR="00000000" w:rsidDel="00000000" w:rsidP="00000000" w:rsidRDefault="00000000" w:rsidRPr="00000000" w14:paraId="0000007C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เปลี่ยนพิกัด x  เพิ่มขึ้น 10 หน่วย</w:t>
            </w:r>
          </w:p>
          <w:p w:rsidR="00000000" w:rsidDel="00000000" w:rsidP="00000000" w:rsidRDefault="00000000" w:rsidRPr="00000000" w14:paraId="0000007D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เปลี่ยนชุดตัวละครให้ตัวละครมีปากหันไปด้านขวา</w:t>
            </w:r>
          </w:p>
          <w:p w:rsidR="00000000" w:rsidDel="00000000" w:rsidP="00000000" w:rsidRDefault="00000000" w:rsidRPr="00000000" w14:paraId="0000007E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ตรวจสอบว่าตัวละครมีการชนขอบสีดำหรือไม่</w:t>
            </w:r>
          </w:p>
          <w:p w:rsidR="00000000" w:rsidDel="00000000" w:rsidP="00000000" w:rsidRDefault="00000000" w:rsidRPr="00000000" w14:paraId="0000007F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   ถ้าใช่ให้ลดค่าพิกัด  x  ลง  10 หน่วย 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โปรแกรมมีดังนี้</w:t>
            </w:r>
          </w:p>
          <w:p w:rsidR="00000000" w:rsidDel="00000000" w:rsidP="00000000" w:rsidRDefault="00000000" w:rsidRPr="00000000" w14:paraId="00000082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114550" cy="2038350"/>
                  <wp:effectExtent b="0" l="0" r="0" t="0"/>
                  <wp:docPr id="18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20383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</w:t>
      </w:r>
    </w:p>
    <w:p w:rsidR="00000000" w:rsidDel="00000000" w:rsidP="00000000" w:rsidRDefault="00000000" w:rsidRPr="00000000" w14:paraId="0000008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2.4 โปรแกรมเพื่อควบคุมการเดินของตัวละคร เมื่อกดลูกศรลง (down arrow) ตัวละครจะเปลี่ยนเป็นรูป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24830" cy="206600"/>
            <wp:effectExtent b="0" l="0" r="0" t="0"/>
            <wp:docPr id="19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830" cy="20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ให้แก้ไขโปรแกรม เมื่อเดินชนกำแพงจะไม่ทะลุกำแพงทางด้านล่าง</w:t>
      </w:r>
    </w:p>
    <w:p w:rsidR="00000000" w:rsidDel="00000000" w:rsidP="00000000" w:rsidRDefault="00000000" w:rsidRPr="00000000" w14:paraId="0000008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00"/>
        <w:gridCol w:w="4740"/>
        <w:tblGridChange w:id="0">
          <w:tblGrid>
            <w:gridCol w:w="4500"/>
            <w:gridCol w:w="47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รหัสลำลอง/ผังงาน</w:t>
            </w:r>
          </w:p>
          <w:p w:rsidR="00000000" w:rsidDel="00000000" w:rsidP="00000000" w:rsidRDefault="00000000" w:rsidRPr="00000000" w14:paraId="00000089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  เมื่อมีการกดลูกศรลง</w:t>
            </w:r>
          </w:p>
          <w:p w:rsidR="00000000" w:rsidDel="00000000" w:rsidP="00000000" w:rsidRDefault="00000000" w:rsidRPr="00000000" w14:paraId="0000008A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เปลี่ยนพิกัด y  ลดลง 10 หน่วย</w:t>
            </w:r>
          </w:p>
          <w:p w:rsidR="00000000" w:rsidDel="00000000" w:rsidP="00000000" w:rsidRDefault="00000000" w:rsidRPr="00000000" w14:paraId="0000008B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เปลี่ยนชุดตัวละครให้ตัวละครมีปากลงด้านล่าง</w:t>
            </w:r>
          </w:p>
          <w:p w:rsidR="00000000" w:rsidDel="00000000" w:rsidP="00000000" w:rsidRDefault="00000000" w:rsidRPr="00000000" w14:paraId="0000008C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ตรวจสอบว่าตัวละครมีการชนขอบสีดำหรือไม่</w:t>
            </w:r>
          </w:p>
          <w:p w:rsidR="00000000" w:rsidDel="00000000" w:rsidP="00000000" w:rsidRDefault="00000000" w:rsidRPr="00000000" w14:paraId="0000008D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u w:val="single"/>
                <w:rtl w:val="0"/>
              </w:rPr>
              <w:t xml:space="preserve">     ถ้าใช่ให้เพิ่มค่าพิกัด  y  ขึ้น  10 หน่วย 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โปรแกรมมีดังนี้</w:t>
            </w:r>
          </w:p>
          <w:p w:rsidR="00000000" w:rsidDel="00000000" w:rsidP="00000000" w:rsidRDefault="00000000" w:rsidRPr="00000000" w14:paraId="00000090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095500" cy="2066925"/>
                  <wp:effectExtent b="0" l="0" r="0" t="0"/>
                  <wp:docPr id="13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20669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  </w:t>
      </w:r>
    </w:p>
    <w:p w:rsidR="00000000" w:rsidDel="00000000" w:rsidP="00000000" w:rsidRDefault="00000000" w:rsidRPr="00000000" w14:paraId="0000009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2.5 แก้ไขโปรแกรมที่ตัวละคร…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ไวตามิน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……………. เมื่อเดินชนจุดแดง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36483" cy="190500"/>
            <wp:effectExtent b="0" l="0" r="0" t="0"/>
            <wp:docPr id="1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6483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(ไวตามิน)  แล้วจุดแดงจะหายไป </w:t>
      </w:r>
    </w:p>
    <w:p w:rsidR="00000000" w:rsidDel="00000000" w:rsidP="00000000" w:rsidRDefault="00000000" w:rsidRPr="00000000" w14:paraId="0000009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65"/>
        <w:gridCol w:w="4050"/>
        <w:tblGridChange w:id="0">
          <w:tblGrid>
            <w:gridCol w:w="5265"/>
            <w:gridCol w:w="40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รหัสลำลอง/ผังงาน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8">
            <w:pPr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   เมื่อมีการคลิกตัวละครโคลนของไวตามิน</w:t>
            </w:r>
          </w:p>
          <w:p w:rsidR="00000000" w:rsidDel="00000000" w:rsidP="00000000" w:rsidRDefault="00000000" w:rsidRPr="00000000" w14:paraId="00000099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 วนซ้ำไม่รู้จบ</w:t>
            </w:r>
          </w:p>
          <w:p w:rsidR="00000000" w:rsidDel="00000000" w:rsidP="00000000" w:rsidRDefault="00000000" w:rsidRPr="00000000" w14:paraId="0000009A">
            <w:pPr>
              <w:rPr>
                <w:rFonts w:ascii="TH SarabunPSK" w:cs="TH SarabunPSK" w:eastAsia="TH SarabunPSK" w:hAnsi="TH SarabunPSK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     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24"/>
                <w:szCs w:val="24"/>
                <w:rtl w:val="0"/>
              </w:rPr>
              <w:t xml:space="preserve">ตรวจสอบว่าตัวละครไวตามินสัมผัสกับตัวละคร pacman หรือไม่</w:t>
            </w:r>
          </w:p>
          <w:p w:rsidR="00000000" w:rsidDel="00000000" w:rsidP="00000000" w:rsidRDefault="00000000" w:rsidRPr="00000000" w14:paraId="0000009B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         ถ้าใช่ให้ลบตัวละครโคลนไวตามินออกไป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โปรแกรมมีดังนี้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143125" cy="1838325"/>
                  <wp:effectExtent b="0" l="0" r="0" t="0"/>
                  <wp:docPr id="4" name="image24.png"/>
                  <a:graphic>
                    <a:graphicData uri="http://schemas.openxmlformats.org/drawingml/2006/picture">
                      <pic:pic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8383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    </w:t>
      </w:r>
    </w:p>
    <w:p w:rsidR="00000000" w:rsidDel="00000000" w:rsidP="00000000" w:rsidRDefault="00000000" w:rsidRPr="00000000" w14:paraId="000000A2">
      <w:pPr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แก้ไขโปรแกรมให้แสดงคะแนน เมื่อเดินชนจุดแดง คะแนนจะเพิ่มขึ้น     </w:t>
        <w:br w:type="textWrapping"/>
        <w:t xml:space="preserve">   1 คะแนน</w:t>
      </w:r>
    </w:p>
    <w:p w:rsidR="00000000" w:rsidDel="00000000" w:rsidP="00000000" w:rsidRDefault="00000000" w:rsidRPr="00000000" w14:paraId="000000A3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                เขียนที่ ไวตามิน ดังนี้</w:t>
      </w:r>
    </w:p>
    <w:p w:rsidR="00000000" w:rsidDel="00000000" w:rsidP="00000000" w:rsidRDefault="00000000" w:rsidRPr="00000000" w14:paraId="000000A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      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219325" cy="2124075"/>
            <wp:effectExtent b="0" l="0" r="0" t="0"/>
            <wp:docPr id="23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124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color w:val="ff0000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ข้อควรระวัง ในการวาดตัวละคร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190500" cy="195792"/>
            <wp:effectExtent b="0" l="0" r="0" t="0"/>
            <wp:docPr id="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5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05879" cy="200160"/>
            <wp:effectExtent b="0" l="0" r="0" t="0"/>
            <wp:docPr id="25" name="image22.jpg"/>
            <a:graphic>
              <a:graphicData uri="http://schemas.openxmlformats.org/drawingml/2006/picture">
                <pic:pic>
                  <pic:nvPicPr>
                    <pic:cNvPr id="0" name="image22.jp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879" cy="200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24830" cy="206600"/>
            <wp:effectExtent b="0" l="0" r="0" t="0"/>
            <wp:docPr id="22" name="image27.jpg"/>
            <a:graphic>
              <a:graphicData uri="http://schemas.openxmlformats.org/drawingml/2006/picture">
                <pic:pic>
                  <pic:nvPicPr>
                    <pic:cNvPr id="0" name="image27.jp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830" cy="20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16776" cy="190500"/>
            <wp:effectExtent b="0" l="0" r="0" t="0"/>
            <wp:docPr id="24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776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ต้องอ้างอิงตำแหน่ง center ของพื้นที่ที่ใช้วาด costumes และ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ควรใช้วิธี duplicate costume มาแก้ไขจะได้ขนาดที่เท่ากัน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TH SarabunPSK" w:cs="TH SarabunPSK" w:eastAsia="TH SarabunPSK" w:hAnsi="TH SarabunPSK"/>
          <w:b w:val="1"/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8.png"/><Relationship Id="rId22" Type="http://schemas.openxmlformats.org/officeDocument/2006/relationships/image" Target="media/image3.png"/><Relationship Id="rId21" Type="http://schemas.openxmlformats.org/officeDocument/2006/relationships/image" Target="media/image7.jpg"/><Relationship Id="rId24" Type="http://schemas.openxmlformats.org/officeDocument/2006/relationships/image" Target="media/image8.png"/><Relationship Id="rId23" Type="http://schemas.openxmlformats.org/officeDocument/2006/relationships/image" Target="media/image26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5.png"/><Relationship Id="rId26" Type="http://schemas.openxmlformats.org/officeDocument/2006/relationships/image" Target="media/image5.png"/><Relationship Id="rId25" Type="http://schemas.openxmlformats.org/officeDocument/2006/relationships/image" Target="media/image9.jpg"/><Relationship Id="rId28" Type="http://schemas.openxmlformats.org/officeDocument/2006/relationships/image" Target="media/image24.png"/><Relationship Id="rId27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21.png"/><Relationship Id="rId29" Type="http://schemas.openxmlformats.org/officeDocument/2006/relationships/image" Target="media/image20.png"/><Relationship Id="rId7" Type="http://schemas.openxmlformats.org/officeDocument/2006/relationships/image" Target="media/image16.png"/><Relationship Id="rId8" Type="http://schemas.openxmlformats.org/officeDocument/2006/relationships/image" Target="media/image12.jpg"/><Relationship Id="rId31" Type="http://schemas.openxmlformats.org/officeDocument/2006/relationships/image" Target="media/image22.jpg"/><Relationship Id="rId30" Type="http://schemas.openxmlformats.org/officeDocument/2006/relationships/image" Target="media/image2.jpg"/><Relationship Id="rId11" Type="http://schemas.openxmlformats.org/officeDocument/2006/relationships/image" Target="media/image23.png"/><Relationship Id="rId10" Type="http://schemas.openxmlformats.org/officeDocument/2006/relationships/image" Target="media/image25.png"/><Relationship Id="rId32" Type="http://schemas.openxmlformats.org/officeDocument/2006/relationships/image" Target="media/image27.jpg"/><Relationship Id="rId13" Type="http://schemas.openxmlformats.org/officeDocument/2006/relationships/image" Target="media/image11.png"/><Relationship Id="rId12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0.jpg"/><Relationship Id="rId17" Type="http://schemas.openxmlformats.org/officeDocument/2006/relationships/image" Target="media/image17.png"/><Relationship Id="rId16" Type="http://schemas.openxmlformats.org/officeDocument/2006/relationships/image" Target="media/image4.png"/><Relationship Id="rId19" Type="http://schemas.openxmlformats.org/officeDocument/2006/relationships/image" Target="media/image19.png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